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7D1" w:rsidRPr="005444A2" w:rsidRDefault="006307D1" w:rsidP="006307D1">
      <w:pPr>
        <w:spacing w:after="0" w:line="240" w:lineRule="auto"/>
        <w:jc w:val="center"/>
        <w:rPr>
          <w:rFonts w:ascii="Times New Roman" w:hAnsi="Times New Roman" w:cs="Times New Roman"/>
          <w:b/>
          <w:sz w:val="28"/>
          <w:szCs w:val="28"/>
        </w:rPr>
      </w:pPr>
      <w:r w:rsidRPr="005444A2">
        <w:rPr>
          <w:rFonts w:ascii="Times New Roman" w:hAnsi="Times New Roman" w:cs="Times New Roman"/>
          <w:b/>
          <w:sz w:val="28"/>
          <w:szCs w:val="28"/>
        </w:rPr>
        <w:t>Муниципальное автономное дошкольное образовател</w:t>
      </w:r>
      <w:r>
        <w:rPr>
          <w:rFonts w:ascii="Times New Roman" w:hAnsi="Times New Roman" w:cs="Times New Roman"/>
          <w:b/>
          <w:sz w:val="28"/>
          <w:szCs w:val="28"/>
        </w:rPr>
        <w:t>ьное учреждение №</w:t>
      </w:r>
      <w:r w:rsidR="00E50634">
        <w:rPr>
          <w:rFonts w:ascii="Times New Roman" w:hAnsi="Times New Roman" w:cs="Times New Roman"/>
          <w:b/>
          <w:sz w:val="28"/>
          <w:szCs w:val="28"/>
        </w:rPr>
        <w:t xml:space="preserve"> </w:t>
      </w:r>
      <w:r>
        <w:rPr>
          <w:rFonts w:ascii="Times New Roman" w:hAnsi="Times New Roman" w:cs="Times New Roman"/>
          <w:b/>
          <w:sz w:val="28"/>
          <w:szCs w:val="28"/>
        </w:rPr>
        <w:t>4 города Липецка</w:t>
      </w:r>
    </w:p>
    <w:p w:rsidR="006307D1" w:rsidRDefault="006307D1" w:rsidP="006307D1">
      <w:pPr>
        <w:spacing w:after="0" w:line="240" w:lineRule="auto"/>
        <w:rPr>
          <w:rFonts w:ascii="Times New Roman" w:hAnsi="Times New Roman" w:cs="Times New Roman"/>
          <w:b/>
          <w:sz w:val="28"/>
          <w:szCs w:val="28"/>
          <w:u w:val="single"/>
        </w:rPr>
      </w:pP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Pr="006307D1" w:rsidRDefault="006307D1" w:rsidP="006307D1">
      <w:pPr>
        <w:spacing w:after="0" w:line="240" w:lineRule="auto"/>
        <w:jc w:val="center"/>
        <w:outlineLvl w:val="0"/>
        <w:rPr>
          <w:rFonts w:ascii="Times New Roman" w:eastAsia="Times New Roman" w:hAnsi="Times New Roman" w:cs="Times New Roman"/>
          <w:b/>
          <w:bCs/>
          <w:spacing w:val="-10"/>
          <w:kern w:val="36"/>
          <w:sz w:val="44"/>
          <w:szCs w:val="44"/>
          <w:lang w:eastAsia="ru-RU"/>
        </w:rPr>
      </w:pPr>
    </w:p>
    <w:p w:rsidR="006307D1" w:rsidRPr="006307D1" w:rsidRDefault="00E50634" w:rsidP="006307D1">
      <w:pPr>
        <w:spacing w:after="0" w:line="240" w:lineRule="auto"/>
        <w:jc w:val="center"/>
        <w:outlineLvl w:val="0"/>
        <w:rPr>
          <w:rFonts w:ascii="Times New Roman" w:eastAsia="Times New Roman" w:hAnsi="Times New Roman" w:cs="Times New Roman"/>
          <w:b/>
          <w:bCs/>
          <w:spacing w:val="-10"/>
          <w:kern w:val="36"/>
          <w:sz w:val="44"/>
          <w:szCs w:val="44"/>
          <w:lang w:eastAsia="ru-RU"/>
        </w:rPr>
      </w:pPr>
      <w:r>
        <w:rPr>
          <w:rFonts w:ascii="Times New Roman" w:eastAsia="Times New Roman" w:hAnsi="Times New Roman" w:cs="Times New Roman"/>
          <w:b/>
          <w:bCs/>
          <w:spacing w:val="-10"/>
          <w:kern w:val="36"/>
          <w:sz w:val="44"/>
          <w:szCs w:val="44"/>
          <w:lang w:eastAsia="ru-RU"/>
        </w:rPr>
        <w:t>Методическая разработка</w:t>
      </w:r>
    </w:p>
    <w:p w:rsidR="006307D1" w:rsidRPr="006307D1" w:rsidRDefault="006307D1" w:rsidP="006307D1">
      <w:pPr>
        <w:spacing w:after="0" w:line="240" w:lineRule="auto"/>
        <w:jc w:val="center"/>
        <w:outlineLvl w:val="0"/>
        <w:rPr>
          <w:rFonts w:ascii="Times New Roman" w:eastAsia="Times New Roman" w:hAnsi="Times New Roman" w:cs="Times New Roman"/>
          <w:b/>
          <w:bCs/>
          <w:spacing w:val="-10"/>
          <w:kern w:val="36"/>
          <w:sz w:val="44"/>
          <w:szCs w:val="44"/>
          <w:lang w:eastAsia="ru-RU"/>
        </w:rPr>
      </w:pPr>
    </w:p>
    <w:p w:rsidR="00D97C9E" w:rsidRDefault="006307D1" w:rsidP="006307D1">
      <w:pPr>
        <w:spacing w:after="0" w:line="240" w:lineRule="auto"/>
        <w:jc w:val="center"/>
        <w:outlineLvl w:val="0"/>
        <w:rPr>
          <w:rFonts w:ascii="Times New Roman" w:eastAsia="Times New Roman" w:hAnsi="Times New Roman" w:cs="Times New Roman"/>
          <w:b/>
          <w:bCs/>
          <w:spacing w:val="-10"/>
          <w:kern w:val="36"/>
          <w:sz w:val="44"/>
          <w:szCs w:val="44"/>
          <w:lang w:eastAsia="ru-RU"/>
        </w:rPr>
      </w:pPr>
      <w:r w:rsidRPr="006307D1">
        <w:rPr>
          <w:rFonts w:ascii="Times New Roman" w:eastAsia="Times New Roman" w:hAnsi="Times New Roman" w:cs="Times New Roman"/>
          <w:b/>
          <w:bCs/>
          <w:spacing w:val="-10"/>
          <w:kern w:val="36"/>
          <w:sz w:val="44"/>
          <w:szCs w:val="44"/>
          <w:lang w:eastAsia="ru-RU"/>
        </w:rPr>
        <w:t>«</w:t>
      </w:r>
      <w:r w:rsidR="00D97C9E" w:rsidRPr="006307D1">
        <w:rPr>
          <w:rFonts w:ascii="Times New Roman" w:eastAsia="Times New Roman" w:hAnsi="Times New Roman" w:cs="Times New Roman"/>
          <w:b/>
          <w:bCs/>
          <w:spacing w:val="-10"/>
          <w:kern w:val="36"/>
          <w:sz w:val="44"/>
          <w:szCs w:val="44"/>
          <w:lang w:eastAsia="ru-RU"/>
        </w:rPr>
        <w:t>Использование ширмы</w:t>
      </w:r>
      <w:r w:rsidR="009B6C68">
        <w:rPr>
          <w:rFonts w:ascii="Times New Roman" w:eastAsia="Times New Roman" w:hAnsi="Times New Roman" w:cs="Times New Roman"/>
          <w:b/>
          <w:bCs/>
          <w:spacing w:val="-10"/>
          <w:kern w:val="36"/>
          <w:sz w:val="44"/>
          <w:szCs w:val="44"/>
          <w:lang w:eastAsia="ru-RU"/>
        </w:rPr>
        <w:t>-трансформера</w:t>
      </w:r>
      <w:r w:rsidR="00D97C9E" w:rsidRPr="006307D1">
        <w:rPr>
          <w:rFonts w:ascii="Times New Roman" w:eastAsia="Times New Roman" w:hAnsi="Times New Roman" w:cs="Times New Roman"/>
          <w:b/>
          <w:bCs/>
          <w:spacing w:val="-10"/>
          <w:kern w:val="36"/>
          <w:sz w:val="44"/>
          <w:szCs w:val="44"/>
          <w:lang w:eastAsia="ru-RU"/>
        </w:rPr>
        <w:t xml:space="preserve"> в </w:t>
      </w:r>
      <w:r w:rsidR="009B6C68">
        <w:rPr>
          <w:rFonts w:ascii="Times New Roman" w:eastAsia="Times New Roman" w:hAnsi="Times New Roman" w:cs="Times New Roman"/>
          <w:b/>
          <w:bCs/>
          <w:spacing w:val="-10"/>
          <w:kern w:val="36"/>
          <w:sz w:val="44"/>
          <w:szCs w:val="44"/>
          <w:lang w:eastAsia="ru-RU"/>
        </w:rPr>
        <w:t>разных видах</w:t>
      </w:r>
      <w:r w:rsidR="00D97C9E" w:rsidRPr="006307D1">
        <w:rPr>
          <w:rFonts w:ascii="Times New Roman" w:eastAsia="Times New Roman" w:hAnsi="Times New Roman" w:cs="Times New Roman"/>
          <w:b/>
          <w:bCs/>
          <w:spacing w:val="-10"/>
          <w:kern w:val="36"/>
          <w:sz w:val="44"/>
          <w:szCs w:val="44"/>
          <w:lang w:eastAsia="ru-RU"/>
        </w:rPr>
        <w:t xml:space="preserve"> деятельности с детьми дошкольного возраста</w:t>
      </w:r>
      <w:r w:rsidRPr="006307D1">
        <w:rPr>
          <w:rFonts w:ascii="Times New Roman" w:eastAsia="Times New Roman" w:hAnsi="Times New Roman" w:cs="Times New Roman"/>
          <w:b/>
          <w:bCs/>
          <w:spacing w:val="-10"/>
          <w:kern w:val="36"/>
          <w:sz w:val="44"/>
          <w:szCs w:val="44"/>
          <w:lang w:eastAsia="ru-RU"/>
        </w:rPr>
        <w:t>»</w:t>
      </w:r>
    </w:p>
    <w:p w:rsidR="006307D1" w:rsidRDefault="006307D1" w:rsidP="006307D1">
      <w:pPr>
        <w:spacing w:after="0" w:line="240" w:lineRule="auto"/>
        <w:jc w:val="center"/>
        <w:outlineLvl w:val="0"/>
        <w:rPr>
          <w:rFonts w:ascii="Times New Roman" w:eastAsia="Times New Roman" w:hAnsi="Times New Roman" w:cs="Times New Roman"/>
          <w:b/>
          <w:bCs/>
          <w:spacing w:val="-10"/>
          <w:kern w:val="36"/>
          <w:sz w:val="44"/>
          <w:szCs w:val="44"/>
          <w:lang w:eastAsia="ru-RU"/>
        </w:rPr>
      </w:pPr>
    </w:p>
    <w:p w:rsidR="006307D1" w:rsidRDefault="006307D1" w:rsidP="006307D1">
      <w:pPr>
        <w:spacing w:after="0" w:line="240" w:lineRule="auto"/>
        <w:jc w:val="center"/>
        <w:outlineLvl w:val="0"/>
        <w:rPr>
          <w:rFonts w:ascii="Times New Roman" w:eastAsia="Times New Roman" w:hAnsi="Times New Roman" w:cs="Times New Roman"/>
          <w:b/>
          <w:bCs/>
          <w:spacing w:val="-10"/>
          <w:kern w:val="36"/>
          <w:sz w:val="44"/>
          <w:szCs w:val="44"/>
          <w:lang w:eastAsia="ru-RU"/>
        </w:rPr>
      </w:pPr>
    </w:p>
    <w:p w:rsidR="006307D1" w:rsidRDefault="006307D1" w:rsidP="006307D1">
      <w:pPr>
        <w:spacing w:after="0" w:line="240" w:lineRule="auto"/>
        <w:jc w:val="center"/>
        <w:outlineLvl w:val="0"/>
        <w:rPr>
          <w:rFonts w:ascii="Times New Roman" w:eastAsia="Times New Roman" w:hAnsi="Times New Roman" w:cs="Times New Roman"/>
          <w:b/>
          <w:bCs/>
          <w:spacing w:val="-10"/>
          <w:kern w:val="36"/>
          <w:sz w:val="44"/>
          <w:szCs w:val="44"/>
          <w:lang w:eastAsia="ru-RU"/>
        </w:rPr>
      </w:pPr>
    </w:p>
    <w:p w:rsidR="00E50634" w:rsidRDefault="00E50634" w:rsidP="006307D1">
      <w:pPr>
        <w:spacing w:after="0" w:line="240" w:lineRule="auto"/>
        <w:jc w:val="center"/>
        <w:outlineLvl w:val="0"/>
        <w:rPr>
          <w:rFonts w:ascii="Times New Roman" w:eastAsia="Times New Roman" w:hAnsi="Times New Roman" w:cs="Times New Roman"/>
          <w:b/>
          <w:bCs/>
          <w:spacing w:val="-10"/>
          <w:kern w:val="36"/>
          <w:sz w:val="44"/>
          <w:szCs w:val="44"/>
          <w:lang w:eastAsia="ru-RU"/>
        </w:rPr>
      </w:pPr>
    </w:p>
    <w:p w:rsidR="00E50634" w:rsidRDefault="00E50634" w:rsidP="006307D1">
      <w:pPr>
        <w:spacing w:after="0" w:line="240" w:lineRule="auto"/>
        <w:jc w:val="center"/>
        <w:outlineLvl w:val="0"/>
        <w:rPr>
          <w:rFonts w:ascii="Times New Roman" w:eastAsia="Times New Roman" w:hAnsi="Times New Roman" w:cs="Times New Roman"/>
          <w:b/>
          <w:bCs/>
          <w:spacing w:val="-10"/>
          <w:kern w:val="36"/>
          <w:sz w:val="44"/>
          <w:szCs w:val="44"/>
          <w:lang w:eastAsia="ru-RU"/>
        </w:rPr>
      </w:pPr>
    </w:p>
    <w:p w:rsidR="00E50634" w:rsidRDefault="00E50634" w:rsidP="006307D1">
      <w:pPr>
        <w:spacing w:after="0" w:line="240" w:lineRule="auto"/>
        <w:jc w:val="center"/>
        <w:outlineLvl w:val="0"/>
        <w:rPr>
          <w:rFonts w:ascii="Times New Roman" w:eastAsia="Times New Roman" w:hAnsi="Times New Roman" w:cs="Times New Roman"/>
          <w:b/>
          <w:bCs/>
          <w:spacing w:val="-10"/>
          <w:kern w:val="36"/>
          <w:sz w:val="44"/>
          <w:szCs w:val="44"/>
          <w:lang w:eastAsia="ru-RU"/>
        </w:rPr>
      </w:pPr>
    </w:p>
    <w:p w:rsidR="00E50634" w:rsidRDefault="00E50634" w:rsidP="006307D1">
      <w:pPr>
        <w:spacing w:after="0" w:line="240" w:lineRule="auto"/>
        <w:jc w:val="center"/>
        <w:outlineLvl w:val="0"/>
        <w:rPr>
          <w:rFonts w:ascii="Times New Roman" w:eastAsia="Times New Roman" w:hAnsi="Times New Roman" w:cs="Times New Roman"/>
          <w:b/>
          <w:bCs/>
          <w:spacing w:val="-10"/>
          <w:kern w:val="36"/>
          <w:sz w:val="44"/>
          <w:szCs w:val="44"/>
          <w:lang w:eastAsia="ru-RU"/>
        </w:rPr>
      </w:pPr>
    </w:p>
    <w:p w:rsidR="00E50634" w:rsidRDefault="00E50634" w:rsidP="006307D1">
      <w:pPr>
        <w:spacing w:after="0" w:line="240" w:lineRule="auto"/>
        <w:jc w:val="center"/>
        <w:outlineLvl w:val="0"/>
        <w:rPr>
          <w:rFonts w:ascii="Times New Roman" w:eastAsia="Times New Roman" w:hAnsi="Times New Roman" w:cs="Times New Roman"/>
          <w:b/>
          <w:bCs/>
          <w:spacing w:val="-10"/>
          <w:kern w:val="36"/>
          <w:sz w:val="44"/>
          <w:szCs w:val="44"/>
          <w:lang w:eastAsia="ru-RU"/>
        </w:rPr>
      </w:pPr>
    </w:p>
    <w:p w:rsidR="006307D1" w:rsidRDefault="006307D1" w:rsidP="006307D1">
      <w:pPr>
        <w:spacing w:after="0" w:line="240" w:lineRule="auto"/>
        <w:jc w:val="center"/>
        <w:outlineLvl w:val="0"/>
        <w:rPr>
          <w:rFonts w:ascii="Times New Roman" w:eastAsia="Times New Roman" w:hAnsi="Times New Roman" w:cs="Times New Roman"/>
          <w:b/>
          <w:bCs/>
          <w:spacing w:val="-10"/>
          <w:kern w:val="36"/>
          <w:sz w:val="44"/>
          <w:szCs w:val="44"/>
          <w:lang w:eastAsia="ru-RU"/>
        </w:rPr>
      </w:pPr>
    </w:p>
    <w:p w:rsidR="006307D1" w:rsidRDefault="009B6C68" w:rsidP="006307D1">
      <w:pPr>
        <w:spacing w:after="0" w:line="240" w:lineRule="auto"/>
        <w:jc w:val="center"/>
        <w:outlineLvl w:val="0"/>
        <w:rPr>
          <w:rFonts w:ascii="Times New Roman" w:eastAsia="Times New Roman" w:hAnsi="Times New Roman" w:cs="Times New Roman"/>
          <w:b/>
          <w:bCs/>
          <w:spacing w:val="-10"/>
          <w:kern w:val="36"/>
          <w:sz w:val="28"/>
          <w:szCs w:val="28"/>
          <w:lang w:eastAsia="ru-RU"/>
        </w:rPr>
      </w:pPr>
      <w:r>
        <w:rPr>
          <w:rFonts w:ascii="Times New Roman" w:eastAsia="Times New Roman" w:hAnsi="Times New Roman" w:cs="Times New Roman"/>
          <w:b/>
          <w:bCs/>
          <w:spacing w:val="-10"/>
          <w:kern w:val="36"/>
          <w:sz w:val="28"/>
          <w:szCs w:val="28"/>
          <w:lang w:eastAsia="ru-RU"/>
        </w:rPr>
        <w:t xml:space="preserve">                                       </w:t>
      </w:r>
      <w:r w:rsidR="00E50634">
        <w:rPr>
          <w:rFonts w:ascii="Times New Roman" w:eastAsia="Times New Roman" w:hAnsi="Times New Roman" w:cs="Times New Roman"/>
          <w:b/>
          <w:bCs/>
          <w:spacing w:val="-10"/>
          <w:kern w:val="36"/>
          <w:sz w:val="28"/>
          <w:szCs w:val="28"/>
          <w:lang w:eastAsia="ru-RU"/>
        </w:rPr>
        <w:t>Разработала:</w:t>
      </w:r>
    </w:p>
    <w:p w:rsidR="006307D1" w:rsidRDefault="00E50634" w:rsidP="006307D1">
      <w:pPr>
        <w:spacing w:after="0" w:line="240" w:lineRule="auto"/>
        <w:jc w:val="center"/>
        <w:outlineLvl w:val="0"/>
        <w:rPr>
          <w:rFonts w:ascii="Times New Roman" w:eastAsia="Times New Roman" w:hAnsi="Times New Roman" w:cs="Times New Roman"/>
          <w:b/>
          <w:bCs/>
          <w:spacing w:val="-10"/>
          <w:kern w:val="36"/>
          <w:sz w:val="28"/>
          <w:szCs w:val="28"/>
          <w:lang w:eastAsia="ru-RU"/>
        </w:rPr>
      </w:pPr>
      <w:r>
        <w:rPr>
          <w:rFonts w:ascii="Times New Roman" w:eastAsia="Times New Roman" w:hAnsi="Times New Roman" w:cs="Times New Roman"/>
          <w:b/>
          <w:bCs/>
          <w:spacing w:val="-10"/>
          <w:kern w:val="36"/>
          <w:sz w:val="28"/>
          <w:szCs w:val="28"/>
          <w:lang w:eastAsia="ru-RU"/>
        </w:rPr>
        <w:t xml:space="preserve">                                   </w:t>
      </w:r>
      <w:r w:rsidR="009B6C68">
        <w:rPr>
          <w:rFonts w:ascii="Times New Roman" w:eastAsia="Times New Roman" w:hAnsi="Times New Roman" w:cs="Times New Roman"/>
          <w:b/>
          <w:bCs/>
          <w:spacing w:val="-10"/>
          <w:kern w:val="36"/>
          <w:sz w:val="28"/>
          <w:szCs w:val="28"/>
          <w:lang w:eastAsia="ru-RU"/>
        </w:rPr>
        <w:t xml:space="preserve">                                        </w:t>
      </w:r>
      <w:r>
        <w:rPr>
          <w:rFonts w:ascii="Times New Roman" w:eastAsia="Times New Roman" w:hAnsi="Times New Roman" w:cs="Times New Roman"/>
          <w:b/>
          <w:bCs/>
          <w:spacing w:val="-10"/>
          <w:kern w:val="36"/>
          <w:sz w:val="28"/>
          <w:szCs w:val="28"/>
          <w:lang w:eastAsia="ru-RU"/>
        </w:rPr>
        <w:t xml:space="preserve">   в</w:t>
      </w:r>
      <w:r w:rsidR="006307D1">
        <w:rPr>
          <w:rFonts w:ascii="Times New Roman" w:eastAsia="Times New Roman" w:hAnsi="Times New Roman" w:cs="Times New Roman"/>
          <w:b/>
          <w:bCs/>
          <w:spacing w:val="-10"/>
          <w:kern w:val="36"/>
          <w:sz w:val="28"/>
          <w:szCs w:val="28"/>
          <w:lang w:eastAsia="ru-RU"/>
        </w:rPr>
        <w:t>оспитатель</w:t>
      </w:r>
      <w:r w:rsidR="00C32488">
        <w:rPr>
          <w:rFonts w:ascii="Times New Roman" w:eastAsia="Times New Roman" w:hAnsi="Times New Roman" w:cs="Times New Roman"/>
          <w:b/>
          <w:bCs/>
          <w:spacing w:val="-10"/>
          <w:kern w:val="36"/>
          <w:sz w:val="28"/>
          <w:szCs w:val="28"/>
          <w:lang w:eastAsia="ru-RU"/>
        </w:rPr>
        <w:t xml:space="preserve"> высшей категории</w:t>
      </w:r>
    </w:p>
    <w:p w:rsidR="006307D1" w:rsidRPr="006307D1" w:rsidRDefault="006307D1" w:rsidP="006307D1">
      <w:pPr>
        <w:spacing w:after="0" w:line="240" w:lineRule="auto"/>
        <w:jc w:val="center"/>
        <w:outlineLvl w:val="0"/>
        <w:rPr>
          <w:rFonts w:ascii="Times New Roman" w:eastAsia="Times New Roman" w:hAnsi="Times New Roman" w:cs="Times New Roman"/>
          <w:b/>
          <w:bCs/>
          <w:spacing w:val="-10"/>
          <w:kern w:val="36"/>
          <w:sz w:val="28"/>
          <w:szCs w:val="28"/>
          <w:lang w:eastAsia="ru-RU"/>
        </w:rPr>
      </w:pPr>
      <w:r>
        <w:rPr>
          <w:rFonts w:ascii="Times New Roman" w:eastAsia="Times New Roman" w:hAnsi="Times New Roman" w:cs="Times New Roman"/>
          <w:b/>
          <w:bCs/>
          <w:spacing w:val="-10"/>
          <w:kern w:val="36"/>
          <w:sz w:val="28"/>
          <w:szCs w:val="28"/>
          <w:lang w:eastAsia="ru-RU"/>
        </w:rPr>
        <w:t xml:space="preserve">          </w:t>
      </w:r>
      <w:r w:rsidR="00E50634">
        <w:rPr>
          <w:rFonts w:ascii="Times New Roman" w:eastAsia="Times New Roman" w:hAnsi="Times New Roman" w:cs="Times New Roman"/>
          <w:b/>
          <w:bCs/>
          <w:spacing w:val="-10"/>
          <w:kern w:val="36"/>
          <w:sz w:val="28"/>
          <w:szCs w:val="28"/>
          <w:lang w:eastAsia="ru-RU"/>
        </w:rPr>
        <w:t xml:space="preserve">  </w:t>
      </w:r>
      <w:r w:rsidR="009B6C68">
        <w:rPr>
          <w:rFonts w:ascii="Times New Roman" w:eastAsia="Times New Roman" w:hAnsi="Times New Roman" w:cs="Times New Roman"/>
          <w:b/>
          <w:bCs/>
          <w:spacing w:val="-10"/>
          <w:kern w:val="36"/>
          <w:sz w:val="28"/>
          <w:szCs w:val="28"/>
          <w:lang w:eastAsia="ru-RU"/>
        </w:rPr>
        <w:t xml:space="preserve">                                         </w:t>
      </w:r>
      <w:r>
        <w:rPr>
          <w:rFonts w:ascii="Times New Roman" w:eastAsia="Times New Roman" w:hAnsi="Times New Roman" w:cs="Times New Roman"/>
          <w:b/>
          <w:bCs/>
          <w:spacing w:val="-10"/>
          <w:kern w:val="36"/>
          <w:sz w:val="28"/>
          <w:szCs w:val="28"/>
          <w:lang w:eastAsia="ru-RU"/>
        </w:rPr>
        <w:t>Австриевских Л.И.</w:t>
      </w: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Default="006307D1" w:rsidP="00D97C9E">
      <w:pPr>
        <w:spacing w:after="0" w:line="240" w:lineRule="auto"/>
        <w:outlineLvl w:val="0"/>
        <w:rPr>
          <w:rFonts w:ascii="Times New Roman" w:eastAsia="Times New Roman" w:hAnsi="Times New Roman" w:cs="Times New Roman"/>
          <w:b/>
          <w:bCs/>
          <w:spacing w:val="-10"/>
          <w:kern w:val="36"/>
          <w:sz w:val="28"/>
          <w:szCs w:val="28"/>
          <w:lang w:eastAsia="ru-RU"/>
        </w:rPr>
      </w:pPr>
    </w:p>
    <w:p w:rsidR="006307D1" w:rsidRDefault="004358B8" w:rsidP="004358B8">
      <w:pPr>
        <w:spacing w:after="0" w:line="240" w:lineRule="auto"/>
        <w:jc w:val="center"/>
        <w:outlineLvl w:val="0"/>
        <w:rPr>
          <w:rFonts w:ascii="Times New Roman" w:eastAsia="Times New Roman" w:hAnsi="Times New Roman" w:cs="Times New Roman"/>
          <w:b/>
          <w:bCs/>
          <w:spacing w:val="-10"/>
          <w:kern w:val="36"/>
          <w:sz w:val="28"/>
          <w:szCs w:val="28"/>
          <w:lang w:eastAsia="ru-RU"/>
        </w:rPr>
      </w:pPr>
      <w:r>
        <w:rPr>
          <w:rFonts w:ascii="Times New Roman" w:eastAsia="Times New Roman" w:hAnsi="Times New Roman" w:cs="Times New Roman"/>
          <w:b/>
          <w:bCs/>
          <w:spacing w:val="-10"/>
          <w:kern w:val="36"/>
          <w:sz w:val="28"/>
          <w:szCs w:val="28"/>
          <w:lang w:eastAsia="ru-RU"/>
        </w:rPr>
        <w:t>2021</w:t>
      </w:r>
    </w:p>
    <w:p w:rsidR="00F023E4" w:rsidRDefault="00F023E4" w:rsidP="004358B8">
      <w:pPr>
        <w:spacing w:after="0" w:line="240" w:lineRule="auto"/>
        <w:jc w:val="center"/>
        <w:outlineLvl w:val="0"/>
        <w:rPr>
          <w:rFonts w:ascii="Times New Roman" w:eastAsia="Times New Roman" w:hAnsi="Times New Roman" w:cs="Times New Roman"/>
          <w:b/>
          <w:bCs/>
          <w:spacing w:val="-10"/>
          <w:kern w:val="36"/>
          <w:sz w:val="28"/>
          <w:szCs w:val="28"/>
          <w:lang w:eastAsia="ru-RU"/>
        </w:rPr>
      </w:pPr>
      <w:bookmarkStart w:id="0" w:name="_GoBack"/>
      <w:bookmarkEnd w:id="0"/>
    </w:p>
    <w:p w:rsidR="00641797" w:rsidRDefault="0034713D" w:rsidP="00066F91">
      <w:pPr>
        <w:spacing w:after="0" w:line="240" w:lineRule="auto"/>
        <w:jc w:val="right"/>
        <w:outlineLvl w:val="0"/>
        <w:rPr>
          <w:rFonts w:ascii="Times New Roman" w:hAnsi="Times New Roman" w:cs="Times New Roman"/>
          <w:sz w:val="28"/>
          <w:szCs w:val="28"/>
        </w:rPr>
      </w:pPr>
      <w:r w:rsidRPr="00EB0197">
        <w:rPr>
          <w:rFonts w:ascii="Times New Roman" w:hAnsi="Times New Roman" w:cs="Times New Roman"/>
          <w:sz w:val="28"/>
          <w:szCs w:val="28"/>
        </w:rPr>
        <w:lastRenderedPageBreak/>
        <w:t xml:space="preserve">«Дети охотно всегда чем – </w:t>
      </w:r>
      <w:r w:rsidR="004358B8" w:rsidRPr="00EB0197">
        <w:rPr>
          <w:rFonts w:ascii="Times New Roman" w:hAnsi="Times New Roman" w:cs="Times New Roman"/>
          <w:sz w:val="28"/>
          <w:szCs w:val="28"/>
        </w:rPr>
        <w:t>ни будь</w:t>
      </w:r>
      <w:r w:rsidRPr="00EB0197">
        <w:rPr>
          <w:rFonts w:ascii="Times New Roman" w:hAnsi="Times New Roman" w:cs="Times New Roman"/>
          <w:sz w:val="28"/>
          <w:szCs w:val="28"/>
        </w:rPr>
        <w:t xml:space="preserve"> занимаются. </w:t>
      </w:r>
    </w:p>
    <w:p w:rsidR="00641797" w:rsidRDefault="0034713D" w:rsidP="00066F91">
      <w:pPr>
        <w:spacing w:after="0" w:line="240" w:lineRule="auto"/>
        <w:jc w:val="right"/>
        <w:outlineLvl w:val="0"/>
        <w:rPr>
          <w:rFonts w:ascii="Times New Roman" w:hAnsi="Times New Roman" w:cs="Times New Roman"/>
          <w:sz w:val="28"/>
          <w:szCs w:val="28"/>
        </w:rPr>
      </w:pPr>
      <w:r w:rsidRPr="00EB0197">
        <w:rPr>
          <w:rFonts w:ascii="Times New Roman" w:hAnsi="Times New Roman" w:cs="Times New Roman"/>
          <w:sz w:val="28"/>
          <w:szCs w:val="28"/>
        </w:rPr>
        <w:t xml:space="preserve">Это весьма </w:t>
      </w:r>
      <w:r w:rsidR="00E50634" w:rsidRPr="00EB0197">
        <w:rPr>
          <w:rFonts w:ascii="Times New Roman" w:hAnsi="Times New Roman" w:cs="Times New Roman"/>
          <w:sz w:val="28"/>
          <w:szCs w:val="28"/>
        </w:rPr>
        <w:t>полезно,</w:t>
      </w:r>
      <w:r w:rsidRPr="00EB0197">
        <w:rPr>
          <w:rFonts w:ascii="Times New Roman" w:hAnsi="Times New Roman" w:cs="Times New Roman"/>
          <w:sz w:val="28"/>
          <w:szCs w:val="28"/>
        </w:rPr>
        <w:t xml:space="preserve"> а потому не только не следует </w:t>
      </w:r>
    </w:p>
    <w:p w:rsidR="00641797" w:rsidRDefault="0034713D" w:rsidP="00066F91">
      <w:pPr>
        <w:spacing w:after="0" w:line="240" w:lineRule="auto"/>
        <w:jc w:val="right"/>
        <w:outlineLvl w:val="0"/>
        <w:rPr>
          <w:rFonts w:ascii="Times New Roman" w:hAnsi="Times New Roman" w:cs="Times New Roman"/>
          <w:sz w:val="28"/>
          <w:szCs w:val="28"/>
        </w:rPr>
      </w:pPr>
      <w:r w:rsidRPr="00EB0197">
        <w:rPr>
          <w:rFonts w:ascii="Times New Roman" w:hAnsi="Times New Roman" w:cs="Times New Roman"/>
          <w:sz w:val="28"/>
          <w:szCs w:val="28"/>
        </w:rPr>
        <w:t xml:space="preserve">этому мешать, но нужно принимать меры к тому, </w:t>
      </w:r>
    </w:p>
    <w:p w:rsidR="00E50634" w:rsidRDefault="0034713D" w:rsidP="00066F91">
      <w:pPr>
        <w:spacing w:after="0" w:line="240" w:lineRule="auto"/>
        <w:jc w:val="right"/>
        <w:outlineLvl w:val="0"/>
        <w:rPr>
          <w:rFonts w:ascii="Times New Roman" w:hAnsi="Times New Roman" w:cs="Times New Roman"/>
          <w:sz w:val="28"/>
          <w:szCs w:val="28"/>
        </w:rPr>
      </w:pPr>
      <w:r w:rsidRPr="00EB0197">
        <w:rPr>
          <w:rFonts w:ascii="Times New Roman" w:hAnsi="Times New Roman" w:cs="Times New Roman"/>
          <w:sz w:val="28"/>
          <w:szCs w:val="28"/>
        </w:rPr>
        <w:t>чтобы всегда у них было что делать</w:t>
      </w:r>
      <w:r w:rsidR="004358B8">
        <w:rPr>
          <w:rFonts w:ascii="Times New Roman" w:hAnsi="Times New Roman" w:cs="Times New Roman"/>
          <w:sz w:val="28"/>
          <w:szCs w:val="28"/>
        </w:rPr>
        <w:t>»</w:t>
      </w:r>
      <w:r w:rsidRPr="00EB0197">
        <w:rPr>
          <w:rFonts w:ascii="Times New Roman" w:hAnsi="Times New Roman" w:cs="Times New Roman"/>
          <w:sz w:val="28"/>
          <w:szCs w:val="28"/>
        </w:rPr>
        <w:t xml:space="preserve">. </w:t>
      </w:r>
    </w:p>
    <w:p w:rsidR="00066F91" w:rsidRPr="00EB0197" w:rsidRDefault="0034713D" w:rsidP="00066F91">
      <w:pPr>
        <w:spacing w:after="0" w:line="240" w:lineRule="auto"/>
        <w:jc w:val="right"/>
        <w:outlineLvl w:val="0"/>
        <w:rPr>
          <w:rFonts w:ascii="Times New Roman" w:hAnsi="Times New Roman" w:cs="Times New Roman"/>
          <w:sz w:val="28"/>
          <w:szCs w:val="28"/>
        </w:rPr>
      </w:pPr>
      <w:r w:rsidRPr="00EB0197">
        <w:rPr>
          <w:rFonts w:ascii="Times New Roman" w:hAnsi="Times New Roman" w:cs="Times New Roman"/>
          <w:sz w:val="28"/>
          <w:szCs w:val="28"/>
        </w:rPr>
        <w:t>Я.Коменский</w:t>
      </w:r>
    </w:p>
    <w:p w:rsidR="00066F91" w:rsidRPr="00EB0197" w:rsidRDefault="00066F91" w:rsidP="00D97C9E">
      <w:pPr>
        <w:spacing w:after="0" w:line="240" w:lineRule="auto"/>
        <w:outlineLvl w:val="0"/>
        <w:rPr>
          <w:rFonts w:ascii="Times New Roman" w:hAnsi="Times New Roman" w:cs="Times New Roman"/>
          <w:sz w:val="28"/>
          <w:szCs w:val="28"/>
        </w:rPr>
      </w:pPr>
    </w:p>
    <w:p w:rsidR="00E91EDB" w:rsidRPr="00EB0197" w:rsidRDefault="00886E3E" w:rsidP="00E91EDB">
      <w:pPr>
        <w:spacing w:after="0" w:line="240" w:lineRule="auto"/>
        <w:jc w:val="both"/>
        <w:outlineLvl w:val="0"/>
        <w:rPr>
          <w:rFonts w:ascii="Times New Roman" w:hAnsi="Times New Roman" w:cs="Times New Roman"/>
          <w:sz w:val="28"/>
          <w:szCs w:val="28"/>
        </w:rPr>
      </w:pPr>
      <w:r>
        <w:rPr>
          <w:rStyle w:val="c3"/>
          <w:rFonts w:ascii="Times New Roman" w:hAnsi="Times New Roman" w:cs="Times New Roman"/>
          <w:sz w:val="28"/>
          <w:szCs w:val="28"/>
        </w:rPr>
        <w:t xml:space="preserve">                 В</w:t>
      </w:r>
      <w:r w:rsidRPr="00886E3E">
        <w:rPr>
          <w:rStyle w:val="c3"/>
          <w:rFonts w:ascii="Times New Roman" w:hAnsi="Times New Roman" w:cs="Times New Roman"/>
          <w:sz w:val="28"/>
          <w:szCs w:val="28"/>
        </w:rPr>
        <w:t>опрос организации развивающей предметно-пространственной среды в ДОУ на сегодняшний день является особо актуальным.</w:t>
      </w:r>
      <w:r>
        <w:rPr>
          <w:rFonts w:ascii="Times New Roman" w:hAnsi="Times New Roman" w:cs="Times New Roman"/>
          <w:color w:val="000000"/>
          <w:sz w:val="28"/>
          <w:szCs w:val="28"/>
          <w:shd w:val="clear" w:color="auto" w:fill="FFFFFF"/>
        </w:rPr>
        <w:t xml:space="preserve"> </w:t>
      </w:r>
      <w:r w:rsidR="00E91EDB" w:rsidRPr="00EB0197">
        <w:rPr>
          <w:rFonts w:ascii="Times New Roman" w:hAnsi="Times New Roman" w:cs="Times New Roman"/>
          <w:color w:val="000000"/>
          <w:sz w:val="28"/>
          <w:szCs w:val="28"/>
          <w:shd w:val="clear" w:color="auto" w:fill="FFFFFF"/>
        </w:rPr>
        <w:t xml:space="preserve">Чтобы предметно-пространственная развивающая среда </w:t>
      </w:r>
      <w:r w:rsidR="00E91EDB">
        <w:rPr>
          <w:rFonts w:ascii="Times New Roman" w:hAnsi="Times New Roman" w:cs="Times New Roman"/>
          <w:color w:val="000000"/>
          <w:sz w:val="28"/>
          <w:szCs w:val="28"/>
          <w:shd w:val="clear" w:color="auto" w:fill="FFFFFF"/>
        </w:rPr>
        <w:t xml:space="preserve">в группе </w:t>
      </w:r>
      <w:r w:rsidR="00E91EDB" w:rsidRPr="00EB0197">
        <w:rPr>
          <w:rFonts w:ascii="Times New Roman" w:hAnsi="Times New Roman" w:cs="Times New Roman"/>
          <w:color w:val="000000"/>
          <w:sz w:val="28"/>
          <w:szCs w:val="28"/>
          <w:shd w:val="clear" w:color="auto" w:fill="FFFFFF"/>
        </w:rPr>
        <w:t xml:space="preserve">выступала как развивающая, подвижная и легко меняющаяся, </w:t>
      </w:r>
      <w:r w:rsidR="00E91EDB" w:rsidRPr="00B53ECE">
        <w:rPr>
          <w:rFonts w:ascii="Times New Roman" w:hAnsi="Times New Roman" w:cs="Times New Roman"/>
          <w:color w:val="000000"/>
          <w:sz w:val="28"/>
          <w:szCs w:val="28"/>
          <w:shd w:val="clear" w:color="auto" w:fill="FFFFFF"/>
        </w:rPr>
        <w:t>я пришла к решению разработать</w:t>
      </w:r>
      <w:r w:rsidR="00E91EDB" w:rsidRPr="00EB0197">
        <w:rPr>
          <w:rFonts w:ascii="Times New Roman" w:hAnsi="Times New Roman" w:cs="Times New Roman"/>
          <w:color w:val="000000"/>
          <w:sz w:val="28"/>
          <w:szCs w:val="28"/>
          <w:shd w:val="clear" w:color="auto" w:fill="FFFFFF"/>
        </w:rPr>
        <w:t xml:space="preserve"> и создать универсальную многофункциональную ширму для использования в игровой, образовательной</w:t>
      </w:r>
      <w:r w:rsidR="00E91EDB">
        <w:rPr>
          <w:rFonts w:ascii="Times New Roman" w:hAnsi="Times New Roman" w:cs="Times New Roman"/>
          <w:color w:val="000000"/>
          <w:sz w:val="28"/>
          <w:szCs w:val="28"/>
          <w:shd w:val="clear" w:color="auto" w:fill="FFFFFF"/>
        </w:rPr>
        <w:t xml:space="preserve"> и совместной</w:t>
      </w:r>
      <w:r w:rsidR="00E91EDB" w:rsidRPr="00EB0197">
        <w:rPr>
          <w:rFonts w:ascii="Times New Roman" w:hAnsi="Times New Roman" w:cs="Times New Roman"/>
          <w:color w:val="000000"/>
          <w:sz w:val="28"/>
          <w:szCs w:val="28"/>
          <w:shd w:val="clear" w:color="auto" w:fill="FFFFFF"/>
        </w:rPr>
        <w:t xml:space="preserve"> деятельности детей.</w:t>
      </w:r>
      <w:r w:rsidR="00E91EDB" w:rsidRPr="00E91EDB">
        <w:rPr>
          <w:rFonts w:ascii="Times New Roman" w:hAnsi="Times New Roman" w:cs="Times New Roman"/>
          <w:sz w:val="28"/>
          <w:szCs w:val="28"/>
        </w:rPr>
        <w:t xml:space="preserve"> </w:t>
      </w:r>
      <w:r w:rsidR="00E91EDB">
        <w:rPr>
          <w:rFonts w:ascii="Times New Roman" w:hAnsi="Times New Roman" w:cs="Times New Roman"/>
          <w:sz w:val="28"/>
          <w:szCs w:val="28"/>
        </w:rPr>
        <w:t xml:space="preserve">Моей </w:t>
      </w:r>
      <w:r w:rsidR="00E91EDB" w:rsidRPr="00E91EDB">
        <w:rPr>
          <w:rFonts w:ascii="Times New Roman" w:hAnsi="Times New Roman" w:cs="Times New Roman"/>
          <w:b/>
          <w:sz w:val="28"/>
          <w:szCs w:val="28"/>
        </w:rPr>
        <w:t>целью</w:t>
      </w:r>
      <w:r w:rsidR="00E91EDB">
        <w:rPr>
          <w:rFonts w:ascii="Times New Roman" w:hAnsi="Times New Roman" w:cs="Times New Roman"/>
          <w:sz w:val="28"/>
          <w:szCs w:val="28"/>
        </w:rPr>
        <w:t xml:space="preserve"> стала</w:t>
      </w:r>
      <w:r w:rsidR="00E91EDB" w:rsidRPr="00EB0197">
        <w:rPr>
          <w:rFonts w:ascii="Times New Roman" w:hAnsi="Times New Roman" w:cs="Times New Roman"/>
          <w:sz w:val="28"/>
          <w:szCs w:val="28"/>
        </w:rPr>
        <w:t xml:space="preserve"> оптимизация предметно-пространственных услови</w:t>
      </w:r>
      <w:r w:rsidR="00E91EDB">
        <w:rPr>
          <w:rFonts w:ascii="Times New Roman" w:hAnsi="Times New Roman" w:cs="Times New Roman"/>
          <w:sz w:val="28"/>
          <w:szCs w:val="28"/>
        </w:rPr>
        <w:t>й</w:t>
      </w:r>
      <w:r w:rsidR="00E91EDB" w:rsidRPr="00EB0197">
        <w:rPr>
          <w:rFonts w:ascii="Times New Roman" w:hAnsi="Times New Roman" w:cs="Times New Roman"/>
          <w:sz w:val="28"/>
          <w:szCs w:val="28"/>
        </w:rPr>
        <w:t xml:space="preserve"> для расширения игрового и социального опыта дошкольника. </w:t>
      </w:r>
    </w:p>
    <w:p w:rsidR="009B6C68" w:rsidRPr="009B6C68" w:rsidRDefault="0034713D" w:rsidP="009B6C68">
      <w:pPr>
        <w:pStyle w:val="a5"/>
        <w:spacing w:before="0" w:beforeAutospacing="0" w:after="0" w:afterAutospacing="0"/>
        <w:jc w:val="both"/>
        <w:rPr>
          <w:sz w:val="28"/>
          <w:szCs w:val="28"/>
        </w:rPr>
      </w:pPr>
      <w:r w:rsidRPr="00E91EDB">
        <w:rPr>
          <w:b/>
          <w:sz w:val="28"/>
          <w:szCs w:val="28"/>
        </w:rPr>
        <w:t>Актуальность:</w:t>
      </w:r>
      <w:r w:rsidRPr="00EB0197">
        <w:rPr>
          <w:sz w:val="28"/>
          <w:szCs w:val="28"/>
        </w:rPr>
        <w:t xml:space="preserve"> </w:t>
      </w:r>
      <w:r w:rsidR="009B6C68" w:rsidRPr="009B6C68">
        <w:rPr>
          <w:rFonts w:eastAsia="+mn-ea"/>
          <w:kern w:val="24"/>
          <w:sz w:val="28"/>
          <w:szCs w:val="28"/>
        </w:rPr>
        <w:t>Ширмы – трансформеры помогают педагогам при организации игровой</w:t>
      </w:r>
      <w:r w:rsidR="00886E3E">
        <w:rPr>
          <w:rFonts w:eastAsia="+mn-ea"/>
          <w:kern w:val="24"/>
          <w:sz w:val="28"/>
          <w:szCs w:val="28"/>
        </w:rPr>
        <w:t>, совместной, индивидуальной</w:t>
      </w:r>
      <w:r w:rsidR="009B6C68" w:rsidRPr="009B6C68">
        <w:rPr>
          <w:rFonts w:eastAsia="+mn-ea"/>
          <w:kern w:val="24"/>
          <w:sz w:val="28"/>
          <w:szCs w:val="28"/>
        </w:rPr>
        <w:t xml:space="preserve"> и образовательной деятельности детей </w:t>
      </w:r>
      <w:r w:rsidR="009B6C68">
        <w:rPr>
          <w:rFonts w:eastAsia="+mn-ea"/>
          <w:kern w:val="24"/>
          <w:sz w:val="28"/>
          <w:szCs w:val="28"/>
        </w:rPr>
        <w:t>разного дошкольного</w:t>
      </w:r>
      <w:r w:rsidR="009B6C68" w:rsidRPr="009B6C68">
        <w:rPr>
          <w:rFonts w:eastAsia="+mn-ea"/>
          <w:kern w:val="24"/>
          <w:sz w:val="28"/>
          <w:szCs w:val="28"/>
        </w:rPr>
        <w:t xml:space="preserve"> возраста, позволяют обеспечить выполнение требований образовательных стандартов нового поколения, являются эффективным развивающим средством, а также позволяют сохранить и без того ограниченное групповое пространство детских садов. </w:t>
      </w:r>
    </w:p>
    <w:p w:rsidR="006307D1" w:rsidRPr="00EB0197" w:rsidRDefault="00B53ECE" w:rsidP="009B6C68">
      <w:pPr>
        <w:spacing w:after="0" w:line="240" w:lineRule="auto"/>
        <w:jc w:val="both"/>
        <w:outlineLvl w:val="0"/>
        <w:rPr>
          <w:rFonts w:ascii="Times New Roman" w:eastAsia="Times New Roman" w:hAnsi="Times New Roman" w:cs="Times New Roman"/>
          <w:b/>
          <w:bCs/>
          <w:spacing w:val="-10"/>
          <w:kern w:val="36"/>
          <w:sz w:val="28"/>
          <w:szCs w:val="28"/>
          <w:lang w:eastAsia="ru-RU"/>
        </w:rPr>
      </w:pPr>
      <w:r w:rsidRPr="00EB0197">
        <w:rPr>
          <w:rFonts w:ascii="Times New Roman" w:hAnsi="Times New Roman" w:cs="Times New Roman"/>
          <w:color w:val="000000"/>
          <w:sz w:val="28"/>
          <w:szCs w:val="28"/>
          <w:shd w:val="clear" w:color="auto" w:fill="FFFFFF"/>
        </w:rPr>
        <w:t>В ФГОС ДО развивающая предметно-пространственная среда должна обеспечивать возможность общения и совместной деятельности детей и взрослых, двигательной активности детей, а также возможности для уединения. А также развивающая предметно-пространственная среда должна быть</w:t>
      </w:r>
      <w:r w:rsidR="00E91EDB">
        <w:rPr>
          <w:rFonts w:ascii="Times New Roman" w:hAnsi="Times New Roman" w:cs="Times New Roman"/>
          <w:color w:val="000000"/>
          <w:sz w:val="28"/>
          <w:szCs w:val="28"/>
          <w:shd w:val="clear" w:color="auto" w:fill="FFFFFF"/>
        </w:rPr>
        <w:t xml:space="preserve"> доступной, содержательной и </w:t>
      </w:r>
      <w:r w:rsidRPr="00EB0197">
        <w:rPr>
          <w:rFonts w:ascii="Times New Roman" w:hAnsi="Times New Roman" w:cs="Times New Roman"/>
          <w:color w:val="000000"/>
          <w:sz w:val="28"/>
          <w:szCs w:val="28"/>
          <w:shd w:val="clear" w:color="auto" w:fill="FFFFFF"/>
        </w:rPr>
        <w:t xml:space="preserve">насыщенной, трансформируемой, </w:t>
      </w:r>
      <w:r w:rsidR="00E91EDB">
        <w:rPr>
          <w:rFonts w:ascii="Times New Roman" w:hAnsi="Times New Roman" w:cs="Times New Roman"/>
          <w:color w:val="000000"/>
          <w:sz w:val="28"/>
          <w:szCs w:val="28"/>
          <w:shd w:val="clear" w:color="auto" w:fill="FFFFFF"/>
        </w:rPr>
        <w:t>много</w:t>
      </w:r>
      <w:r w:rsidRPr="00EB0197">
        <w:rPr>
          <w:rFonts w:ascii="Times New Roman" w:hAnsi="Times New Roman" w:cs="Times New Roman"/>
          <w:color w:val="000000"/>
          <w:sz w:val="28"/>
          <w:szCs w:val="28"/>
          <w:shd w:val="clear" w:color="auto" w:fill="FFFFFF"/>
        </w:rPr>
        <w:t>функциональной, вариативной, доступной и безопасной.</w:t>
      </w:r>
    </w:p>
    <w:p w:rsidR="009B6C68" w:rsidRPr="00B53ECE" w:rsidRDefault="00E91EDB" w:rsidP="00B53ECE">
      <w:pPr>
        <w:pStyle w:val="a5"/>
        <w:spacing w:before="0" w:beforeAutospacing="0" w:after="0" w:afterAutospacing="0"/>
        <w:jc w:val="both"/>
        <w:rPr>
          <w:sz w:val="28"/>
          <w:szCs w:val="28"/>
        </w:rPr>
      </w:pPr>
      <w:r>
        <w:rPr>
          <w:rFonts w:eastAsia="+mn-ea"/>
          <w:bCs/>
          <w:color w:val="000000"/>
          <w:kern w:val="24"/>
          <w:sz w:val="28"/>
          <w:szCs w:val="28"/>
        </w:rPr>
        <w:t>Ш</w:t>
      </w:r>
      <w:r w:rsidR="009B6C68" w:rsidRPr="00B53ECE">
        <w:rPr>
          <w:rFonts w:eastAsia="+mn-ea"/>
          <w:bCs/>
          <w:color w:val="000000"/>
          <w:kern w:val="24"/>
          <w:sz w:val="28"/>
          <w:szCs w:val="28"/>
        </w:rPr>
        <w:t>ирма</w:t>
      </w:r>
      <w:r w:rsidR="000E6C3E">
        <w:rPr>
          <w:rFonts w:eastAsia="+mn-ea"/>
          <w:bCs/>
          <w:color w:val="000000"/>
          <w:kern w:val="24"/>
          <w:sz w:val="28"/>
          <w:szCs w:val="28"/>
        </w:rPr>
        <w:t>- трансформе</w:t>
      </w:r>
      <w:r>
        <w:rPr>
          <w:rFonts w:eastAsia="+mn-ea"/>
          <w:bCs/>
          <w:color w:val="000000"/>
          <w:kern w:val="24"/>
          <w:sz w:val="28"/>
          <w:szCs w:val="28"/>
        </w:rPr>
        <w:t>р</w:t>
      </w:r>
      <w:r w:rsidR="009B6C68" w:rsidRPr="00B53ECE">
        <w:rPr>
          <w:rFonts w:eastAsia="+mn-ea"/>
          <w:bCs/>
          <w:color w:val="000000"/>
          <w:kern w:val="24"/>
          <w:sz w:val="28"/>
          <w:szCs w:val="28"/>
        </w:rPr>
        <w:t> помогает решать следующие </w:t>
      </w:r>
      <w:r w:rsidR="009B6C68" w:rsidRPr="00E91EDB">
        <w:rPr>
          <w:rFonts w:eastAsia="+mn-ea"/>
          <w:b/>
          <w:bCs/>
          <w:color w:val="000000"/>
          <w:kern w:val="24"/>
          <w:sz w:val="28"/>
          <w:szCs w:val="28"/>
        </w:rPr>
        <w:t>задачи:</w:t>
      </w:r>
    </w:p>
    <w:p w:rsidR="009B6C68" w:rsidRPr="00B53ECE" w:rsidRDefault="009B6C68" w:rsidP="00B53ECE">
      <w:pPr>
        <w:pStyle w:val="a5"/>
        <w:spacing w:before="0" w:beforeAutospacing="0" w:after="0" w:afterAutospacing="0"/>
        <w:jc w:val="both"/>
        <w:rPr>
          <w:sz w:val="28"/>
          <w:szCs w:val="28"/>
        </w:rPr>
      </w:pPr>
      <w:r w:rsidRPr="00B53ECE">
        <w:rPr>
          <w:rFonts w:eastAsia="+mn-ea"/>
          <w:bCs/>
          <w:color w:val="000000"/>
          <w:kern w:val="24"/>
          <w:sz w:val="28"/>
          <w:szCs w:val="28"/>
        </w:rPr>
        <w:t>• предоставить детям возможность самостоятельно менять игровую среду для обогащения игрового опыта;</w:t>
      </w:r>
    </w:p>
    <w:p w:rsidR="009B6C68" w:rsidRPr="00B53ECE" w:rsidRDefault="009B6C68" w:rsidP="00B53ECE">
      <w:pPr>
        <w:pStyle w:val="a5"/>
        <w:spacing w:before="0" w:beforeAutospacing="0" w:after="0" w:afterAutospacing="0"/>
        <w:jc w:val="both"/>
        <w:rPr>
          <w:sz w:val="28"/>
          <w:szCs w:val="28"/>
        </w:rPr>
      </w:pPr>
      <w:r w:rsidRPr="00B53ECE">
        <w:rPr>
          <w:rFonts w:eastAsia="+mn-ea"/>
          <w:bCs/>
          <w:color w:val="000000"/>
          <w:kern w:val="24"/>
          <w:sz w:val="28"/>
          <w:szCs w:val="28"/>
        </w:rPr>
        <w:t>• развивать все компоненты детской игры: обогащение игровых действий, тематики и сюжетов игр, умение устанавливать ролевые отношения, вести ролевой диалог, создавать ролевую обстановку, действовать в реальной и воображаемой игровой ситуации;</w:t>
      </w:r>
    </w:p>
    <w:p w:rsidR="009B6C68" w:rsidRPr="00B53ECE" w:rsidRDefault="009B6C68" w:rsidP="00B53ECE">
      <w:pPr>
        <w:pStyle w:val="a5"/>
        <w:spacing w:before="0" w:beforeAutospacing="0" w:after="0" w:afterAutospacing="0"/>
        <w:jc w:val="both"/>
        <w:rPr>
          <w:sz w:val="28"/>
          <w:szCs w:val="28"/>
        </w:rPr>
      </w:pPr>
      <w:r w:rsidRPr="00B53ECE">
        <w:rPr>
          <w:rFonts w:eastAsia="+mn-ea"/>
          <w:bCs/>
          <w:color w:val="000000"/>
          <w:kern w:val="24"/>
          <w:sz w:val="28"/>
          <w:szCs w:val="28"/>
        </w:rPr>
        <w:t>• способствовать развитию мышления ребенка, стимулировать психические процессы и развивать творческую активность, создавать условия для дальнейшего развития самостоятельной театрализованной и сюжетно-ролевой игры, ролевого игрового поведения и взаимодействия с детьми;</w:t>
      </w:r>
    </w:p>
    <w:p w:rsidR="009B6C68" w:rsidRPr="00B53ECE" w:rsidRDefault="009B6C68" w:rsidP="00B53ECE">
      <w:pPr>
        <w:pStyle w:val="a5"/>
        <w:spacing w:before="0" w:beforeAutospacing="0" w:after="0" w:afterAutospacing="0"/>
        <w:jc w:val="both"/>
        <w:rPr>
          <w:sz w:val="28"/>
          <w:szCs w:val="28"/>
        </w:rPr>
      </w:pPr>
      <w:r w:rsidRPr="00B53ECE">
        <w:rPr>
          <w:rFonts w:eastAsia="+mn-ea"/>
          <w:bCs/>
          <w:color w:val="000000"/>
          <w:kern w:val="24"/>
          <w:sz w:val="28"/>
          <w:szCs w:val="28"/>
        </w:rPr>
        <w:t>• воспитывать доброжелательные отношения между детьми в игре;</w:t>
      </w:r>
    </w:p>
    <w:p w:rsidR="009B6C68" w:rsidRPr="00B53ECE" w:rsidRDefault="009B6C68" w:rsidP="00B53ECE">
      <w:pPr>
        <w:pStyle w:val="a5"/>
        <w:spacing w:before="0" w:beforeAutospacing="0" w:after="0" w:afterAutospacing="0"/>
        <w:jc w:val="both"/>
        <w:rPr>
          <w:sz w:val="28"/>
          <w:szCs w:val="28"/>
        </w:rPr>
      </w:pPr>
      <w:r w:rsidRPr="00B53ECE">
        <w:rPr>
          <w:rFonts w:eastAsia="+mn-ea"/>
          <w:bCs/>
          <w:color w:val="000000"/>
          <w:kern w:val="24"/>
          <w:sz w:val="28"/>
          <w:szCs w:val="28"/>
        </w:rPr>
        <w:t>• формировать целостную картину мира, расширять кругозор;</w:t>
      </w:r>
    </w:p>
    <w:p w:rsidR="009B6C68" w:rsidRPr="00B53ECE" w:rsidRDefault="009B6C68" w:rsidP="00B53ECE">
      <w:pPr>
        <w:pStyle w:val="a5"/>
        <w:spacing w:before="0" w:beforeAutospacing="0" w:after="0" w:afterAutospacing="0"/>
        <w:jc w:val="both"/>
        <w:rPr>
          <w:sz w:val="28"/>
          <w:szCs w:val="28"/>
        </w:rPr>
      </w:pPr>
      <w:r w:rsidRPr="00B53ECE">
        <w:rPr>
          <w:rFonts w:eastAsia="+mn-ea"/>
          <w:bCs/>
          <w:color w:val="000000"/>
          <w:kern w:val="24"/>
          <w:sz w:val="28"/>
          <w:szCs w:val="28"/>
        </w:rPr>
        <w:t>• формировать элементарные математические представления;</w:t>
      </w:r>
    </w:p>
    <w:p w:rsidR="00A7215E" w:rsidRDefault="009B6C68" w:rsidP="00B53ECE">
      <w:pPr>
        <w:pStyle w:val="a5"/>
        <w:spacing w:before="0" w:beforeAutospacing="0" w:after="0" w:afterAutospacing="0"/>
        <w:jc w:val="both"/>
        <w:rPr>
          <w:b/>
          <w:bCs/>
          <w:color w:val="333333"/>
          <w:sz w:val="28"/>
          <w:szCs w:val="28"/>
        </w:rPr>
      </w:pPr>
      <w:r w:rsidRPr="00B53ECE">
        <w:rPr>
          <w:rFonts w:eastAsia="+mn-ea"/>
          <w:bCs/>
          <w:color w:val="000000"/>
          <w:kern w:val="24"/>
          <w:sz w:val="28"/>
          <w:szCs w:val="28"/>
        </w:rPr>
        <w:t>• работать над зву</w:t>
      </w:r>
      <w:r w:rsidR="00A7215E">
        <w:rPr>
          <w:rFonts w:eastAsia="+mn-ea"/>
          <w:bCs/>
          <w:color w:val="000000"/>
          <w:kern w:val="24"/>
          <w:sz w:val="28"/>
          <w:szCs w:val="28"/>
        </w:rPr>
        <w:t>копроизношением и связной речью;</w:t>
      </w:r>
      <w:r w:rsidR="00886E3E">
        <w:rPr>
          <w:b/>
          <w:bCs/>
          <w:color w:val="333333"/>
          <w:sz w:val="28"/>
          <w:szCs w:val="28"/>
        </w:rPr>
        <w:t xml:space="preserve"> </w:t>
      </w:r>
    </w:p>
    <w:p w:rsidR="00886E3E" w:rsidRPr="00A7215E" w:rsidRDefault="00A7215E" w:rsidP="00A7215E">
      <w:pPr>
        <w:pStyle w:val="a5"/>
        <w:numPr>
          <w:ilvl w:val="0"/>
          <w:numId w:val="10"/>
        </w:numPr>
        <w:spacing w:before="0" w:beforeAutospacing="0" w:after="0" w:afterAutospacing="0"/>
        <w:ind w:left="284" w:hanging="284"/>
        <w:jc w:val="both"/>
        <w:rPr>
          <w:bCs/>
          <w:color w:val="333333"/>
          <w:sz w:val="28"/>
          <w:szCs w:val="28"/>
        </w:rPr>
      </w:pPr>
      <w:r>
        <w:rPr>
          <w:bCs/>
          <w:color w:val="333333"/>
          <w:sz w:val="28"/>
          <w:szCs w:val="28"/>
        </w:rPr>
        <w:t>р</w:t>
      </w:r>
      <w:r w:rsidRPr="00A7215E">
        <w:rPr>
          <w:bCs/>
          <w:color w:val="333333"/>
          <w:sz w:val="28"/>
          <w:szCs w:val="28"/>
        </w:rPr>
        <w:t>азвивать ловкость, координацию движений.</w:t>
      </w:r>
    </w:p>
    <w:p w:rsidR="00A7215E" w:rsidRDefault="00886E3E" w:rsidP="00B53ECE">
      <w:pPr>
        <w:pStyle w:val="a5"/>
        <w:spacing w:before="0" w:beforeAutospacing="0" w:after="0" w:afterAutospacing="0"/>
        <w:jc w:val="both"/>
        <w:rPr>
          <w:color w:val="000000"/>
          <w:sz w:val="28"/>
          <w:szCs w:val="28"/>
        </w:rPr>
      </w:pPr>
      <w:r w:rsidRPr="00EB0197">
        <w:rPr>
          <w:b/>
          <w:bCs/>
          <w:color w:val="333333"/>
          <w:sz w:val="28"/>
          <w:szCs w:val="28"/>
        </w:rPr>
        <w:t>Технические требования к ширме</w:t>
      </w:r>
      <w:r>
        <w:rPr>
          <w:b/>
          <w:bCs/>
          <w:color w:val="333333"/>
          <w:sz w:val="28"/>
          <w:szCs w:val="28"/>
        </w:rPr>
        <w:t>-трансформеру:</w:t>
      </w:r>
      <w:r>
        <w:rPr>
          <w:color w:val="333333"/>
          <w:sz w:val="28"/>
          <w:szCs w:val="28"/>
        </w:rPr>
        <w:t xml:space="preserve">                   </w:t>
      </w:r>
      <w:r>
        <w:rPr>
          <w:color w:val="000000"/>
          <w:sz w:val="28"/>
          <w:szCs w:val="28"/>
        </w:rPr>
        <w:t xml:space="preserve">                       </w:t>
      </w:r>
    </w:p>
    <w:p w:rsidR="009B6C68" w:rsidRPr="00B53ECE" w:rsidRDefault="00886E3E" w:rsidP="00B53ECE">
      <w:pPr>
        <w:pStyle w:val="a5"/>
        <w:spacing w:before="0" w:beforeAutospacing="0" w:after="0" w:afterAutospacing="0"/>
        <w:jc w:val="both"/>
        <w:rPr>
          <w:sz w:val="28"/>
          <w:szCs w:val="28"/>
        </w:rPr>
      </w:pPr>
      <w:r w:rsidRPr="0034713D">
        <w:rPr>
          <w:color w:val="333333"/>
          <w:sz w:val="28"/>
          <w:szCs w:val="28"/>
        </w:rPr>
        <w:t>1. Ширмы могут быть настольными или напольными.</w:t>
      </w:r>
    </w:p>
    <w:p w:rsidR="00066F91" w:rsidRPr="00EB0197" w:rsidRDefault="00886E3E" w:rsidP="00886E3E">
      <w:pPr>
        <w:spacing w:after="0" w:line="240" w:lineRule="auto"/>
        <w:jc w:val="both"/>
        <w:outlineLvl w:val="0"/>
        <w:rPr>
          <w:rFonts w:ascii="Times New Roman" w:hAnsi="Times New Roman" w:cs="Times New Roman"/>
          <w:sz w:val="28"/>
          <w:szCs w:val="28"/>
        </w:rPr>
      </w:pPr>
      <w:r w:rsidRPr="0034713D">
        <w:rPr>
          <w:rFonts w:ascii="Times New Roman" w:eastAsia="Times New Roman" w:hAnsi="Times New Roman" w:cs="Times New Roman"/>
          <w:color w:val="333333"/>
          <w:sz w:val="28"/>
          <w:szCs w:val="28"/>
          <w:lang w:eastAsia="ru-RU"/>
        </w:rPr>
        <w:t>2. Размер ширмы зависит от ее назначения. Высота напольных ширм для</w:t>
      </w:r>
    </w:p>
    <w:p w:rsidR="00D834BE" w:rsidRPr="00641797" w:rsidRDefault="00886E3E" w:rsidP="00022685">
      <w:pPr>
        <w:shd w:val="clear" w:color="auto" w:fill="FFFFFF"/>
        <w:spacing w:after="0" w:line="240" w:lineRule="auto"/>
        <w:jc w:val="both"/>
        <w:rPr>
          <w:rFonts w:ascii="Times New Roman" w:hAnsi="Times New Roman" w:cs="Times New Roman"/>
          <w:color w:val="000000"/>
          <w:sz w:val="28"/>
          <w:szCs w:val="28"/>
        </w:rPr>
      </w:pPr>
      <w:r w:rsidRPr="0034713D">
        <w:rPr>
          <w:rFonts w:ascii="Times New Roman" w:eastAsia="Times New Roman" w:hAnsi="Times New Roman" w:cs="Times New Roman"/>
          <w:color w:val="333333"/>
          <w:sz w:val="28"/>
          <w:szCs w:val="28"/>
          <w:lang w:eastAsia="ru-RU"/>
        </w:rPr>
        <w:lastRenderedPageBreak/>
        <w:t>детей дошкольного возраста может составлять от 80 см до 1 м 40 см.</w:t>
      </w:r>
      <w:r w:rsidR="008E14C0">
        <w:rPr>
          <w:rFonts w:ascii="Times New Roman" w:eastAsia="Times New Roman" w:hAnsi="Times New Roman" w:cs="Times New Roman"/>
          <w:b/>
          <w:bCs/>
          <w:color w:val="333333"/>
          <w:sz w:val="28"/>
          <w:szCs w:val="28"/>
          <w:lang w:eastAsia="ru-RU"/>
        </w:rPr>
        <w:t xml:space="preserve">           </w:t>
      </w:r>
      <w:r w:rsidR="00D834BE" w:rsidRPr="0034713D">
        <w:rPr>
          <w:rFonts w:ascii="Times New Roman" w:eastAsia="Times New Roman" w:hAnsi="Times New Roman" w:cs="Times New Roman"/>
          <w:color w:val="333333"/>
          <w:sz w:val="28"/>
          <w:szCs w:val="28"/>
          <w:lang w:eastAsia="ru-RU"/>
        </w:rPr>
        <w:t>Настольные ширмы лучше делать высотой от 15 см, но чаще используются не менее 40 см.</w:t>
      </w:r>
      <w:r w:rsidR="00641797">
        <w:rPr>
          <w:rFonts w:ascii="Times New Roman" w:hAnsi="Times New Roman" w:cs="Times New Roman"/>
          <w:color w:val="000000"/>
          <w:sz w:val="28"/>
          <w:szCs w:val="28"/>
        </w:rPr>
        <w:t xml:space="preserve">                                                                                                                                   </w:t>
      </w:r>
      <w:r w:rsidR="00D834BE" w:rsidRPr="0034713D">
        <w:rPr>
          <w:rFonts w:ascii="Times New Roman" w:eastAsia="Times New Roman" w:hAnsi="Times New Roman" w:cs="Times New Roman"/>
          <w:color w:val="333333"/>
          <w:sz w:val="28"/>
          <w:szCs w:val="28"/>
          <w:lang w:eastAsia="ru-RU"/>
        </w:rPr>
        <w:t>3. Многофункциональная ширма может состоять из двух, трех и более секций. Каждая секция имеет свое функциональное назначение в зависимости от ее оформления.</w:t>
      </w:r>
    </w:p>
    <w:p w:rsidR="00D834BE" w:rsidRPr="0034713D" w:rsidRDefault="00D834BE" w:rsidP="00022685">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4. Ширму можно изготовить из разных материалов. Главное, чтобы они отвечали требованиям безопасности, были не токсичны, легки и гигиеничны. Для этого подойдут следующие материалы: пластик, ткань (флис, тюль, ситец, нейлон) искусственная кожа, полиэтилен, резина, дерево, поликарбонат, бумага.</w:t>
      </w:r>
    </w:p>
    <w:p w:rsidR="00D834BE" w:rsidRPr="0034713D" w:rsidRDefault="00D834BE" w:rsidP="008E14C0">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5. Наиболее легкие и мобильные получаются ширмы, рамы которых изготовлены из пропиленовых сантехнических труб.</w:t>
      </w:r>
    </w:p>
    <w:p w:rsidR="00D834BE" w:rsidRPr="00EB0197" w:rsidRDefault="00D834BE" w:rsidP="008E14C0">
      <w:pPr>
        <w:pStyle w:val="a5"/>
        <w:spacing w:before="0" w:beforeAutospacing="0" w:after="0" w:afterAutospacing="0"/>
        <w:jc w:val="both"/>
        <w:rPr>
          <w:color w:val="333333"/>
          <w:sz w:val="28"/>
          <w:szCs w:val="28"/>
        </w:rPr>
      </w:pPr>
      <w:r w:rsidRPr="0034713D">
        <w:rPr>
          <w:color w:val="333333"/>
          <w:sz w:val="28"/>
          <w:szCs w:val="28"/>
        </w:rPr>
        <w:t>6. Полотнище ширмы может быть закреплено с помощью кнопок, пуговиц, тесьмы или липучек</w:t>
      </w:r>
    </w:p>
    <w:p w:rsidR="00D834BE" w:rsidRPr="00EB0197" w:rsidRDefault="00D834BE" w:rsidP="008E14C0">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Для крепления элементов ширмы используются разнообразные способы (кнопки, карманы, резинки, крючки, прищепки, завязки, липучка).</w:t>
      </w:r>
    </w:p>
    <w:p w:rsidR="00EB0197" w:rsidRPr="008E14C0" w:rsidRDefault="00CB62A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noProof/>
          <w:color w:val="333333"/>
          <w:sz w:val="28"/>
          <w:szCs w:val="28"/>
          <w:lang w:eastAsia="ru-RU"/>
        </w:rPr>
        <w:drawing>
          <wp:inline distT="0" distB="0" distL="0" distR="0">
            <wp:extent cx="1685333" cy="1571625"/>
            <wp:effectExtent l="19050" t="0" r="0" b="0"/>
            <wp:docPr id="24" name="Рисунок 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4891" cy="15805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EB0197">
        <w:rPr>
          <w:rFonts w:ascii="Times New Roman" w:hAnsi="Times New Roman" w:cs="Times New Roman"/>
          <w:noProof/>
          <w:sz w:val="28"/>
          <w:szCs w:val="28"/>
          <w:lang w:eastAsia="ru-RU"/>
        </w:rPr>
        <w:t xml:space="preserve"> </w:t>
      </w:r>
      <w:r w:rsidRPr="00EB0197">
        <w:rPr>
          <w:rFonts w:ascii="Times New Roman" w:eastAsia="Times New Roman" w:hAnsi="Times New Roman" w:cs="Times New Roman"/>
          <w:noProof/>
          <w:color w:val="333333"/>
          <w:sz w:val="28"/>
          <w:szCs w:val="28"/>
          <w:lang w:eastAsia="ru-RU"/>
        </w:rPr>
        <w:drawing>
          <wp:inline distT="0" distB="0" distL="0" distR="0">
            <wp:extent cx="2009775" cy="1571625"/>
            <wp:effectExtent l="19050" t="0" r="9525" b="0"/>
            <wp:docPr id="25" name="Рисунок 2"/>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2033" cy="15890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EB0197">
        <w:rPr>
          <w:rFonts w:ascii="Times New Roman" w:hAnsi="Times New Roman" w:cs="Times New Roman"/>
          <w:noProof/>
          <w:sz w:val="28"/>
          <w:szCs w:val="28"/>
          <w:lang w:eastAsia="ru-RU"/>
        </w:rPr>
        <w:t xml:space="preserve"> </w:t>
      </w:r>
      <w:r w:rsidRPr="00EB0197">
        <w:rPr>
          <w:rFonts w:ascii="Times New Roman" w:hAnsi="Times New Roman" w:cs="Times New Roman"/>
          <w:noProof/>
          <w:sz w:val="28"/>
          <w:szCs w:val="28"/>
          <w:lang w:eastAsia="ru-RU"/>
        </w:rPr>
        <w:drawing>
          <wp:inline distT="0" distB="0" distL="0" distR="0">
            <wp:extent cx="1926904" cy="1543050"/>
            <wp:effectExtent l="19050" t="0" r="0" b="0"/>
            <wp:docPr id="26" name="Рисунок 3"/>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231" cy="155612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EB0197">
        <w:rPr>
          <w:rFonts w:ascii="Times New Roman" w:hAnsi="Times New Roman" w:cs="Times New Roman"/>
          <w:sz w:val="28"/>
          <w:szCs w:val="28"/>
        </w:rPr>
        <w:t xml:space="preserve"> </w:t>
      </w:r>
      <w:r w:rsidRPr="00EB0197">
        <w:rPr>
          <w:rFonts w:ascii="Times New Roman" w:hAnsi="Times New Roman" w:cs="Times New Roman"/>
          <w:noProof/>
          <w:sz w:val="28"/>
          <w:szCs w:val="28"/>
          <w:lang w:eastAsia="ru-RU"/>
        </w:rPr>
        <w:drawing>
          <wp:inline distT="0" distB="0" distL="0" distR="0">
            <wp:extent cx="5942312" cy="3209925"/>
            <wp:effectExtent l="0" t="0" r="0" b="0"/>
            <wp:docPr id="27" name="Рисунок 17" descr="https://detsad-shop.ru/images/detailed/31/6728.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etsad-shop.ru/images/detailed/31/6728.750x0.JPG"/>
                    <pic:cNvPicPr>
                      <a:picLocks noChangeAspect="1" noChangeArrowheads="1"/>
                    </pic:cNvPicPr>
                  </pic:nvPicPr>
                  <pic:blipFill>
                    <a:blip r:embed="rId10"/>
                    <a:srcRect/>
                    <a:stretch>
                      <a:fillRect/>
                    </a:stretch>
                  </pic:blipFill>
                  <pic:spPr bwMode="auto">
                    <a:xfrm>
                      <a:off x="0" y="0"/>
                      <a:ext cx="5957885" cy="3218337"/>
                    </a:xfrm>
                    <a:prstGeom prst="rect">
                      <a:avLst/>
                    </a:prstGeom>
                    <a:noFill/>
                    <a:ln w="9525">
                      <a:noFill/>
                      <a:miter lim="800000"/>
                      <a:headEnd/>
                      <a:tailEnd/>
                    </a:ln>
                  </pic:spPr>
                </pic:pic>
              </a:graphicData>
            </a:graphic>
          </wp:inline>
        </w:drawing>
      </w:r>
    </w:p>
    <w:p w:rsidR="008C2F6E" w:rsidRDefault="00D834BE" w:rsidP="00641797">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b/>
          <w:bCs/>
          <w:color w:val="333333"/>
          <w:sz w:val="28"/>
          <w:szCs w:val="28"/>
          <w:lang w:eastAsia="ru-RU"/>
        </w:rPr>
        <w:t>Требования к оформлению многофункциональной ширмы</w:t>
      </w:r>
      <w:r w:rsidR="00641797">
        <w:rPr>
          <w:rFonts w:ascii="Times New Roman" w:eastAsia="Times New Roman" w:hAnsi="Times New Roman" w:cs="Times New Roman"/>
          <w:color w:val="333333"/>
          <w:sz w:val="28"/>
          <w:szCs w:val="28"/>
          <w:lang w:eastAsia="ru-RU"/>
        </w:rPr>
        <w:t xml:space="preserve">         </w:t>
      </w:r>
    </w:p>
    <w:p w:rsidR="00A7215E" w:rsidRPr="00641797" w:rsidRDefault="008C2F6E" w:rsidP="00641797">
      <w:pPr>
        <w:shd w:val="clear" w:color="auto" w:fill="FFFFFF"/>
        <w:spacing w:after="122"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1. </w:t>
      </w:r>
      <w:r w:rsidR="00D834BE" w:rsidRPr="00A7215E">
        <w:rPr>
          <w:rFonts w:ascii="Times New Roman" w:eastAsia="Times New Roman" w:hAnsi="Times New Roman" w:cs="Times New Roman"/>
          <w:b/>
          <w:color w:val="333333"/>
          <w:sz w:val="28"/>
          <w:szCs w:val="28"/>
          <w:lang w:eastAsia="ru-RU"/>
        </w:rPr>
        <w:t>Многофункциональность</w:t>
      </w:r>
      <w:r w:rsidR="00A7215E" w:rsidRPr="00A7215E">
        <w:rPr>
          <w:rFonts w:ascii="Times New Roman" w:eastAsia="Times New Roman" w:hAnsi="Times New Roman" w:cs="Times New Roman"/>
          <w:b/>
          <w:bCs/>
          <w:color w:val="333333"/>
          <w:sz w:val="28"/>
          <w:szCs w:val="28"/>
          <w:lang w:eastAsia="ru-RU"/>
        </w:rPr>
        <w:t xml:space="preserve"> </w:t>
      </w:r>
      <w:r w:rsidR="00A7215E">
        <w:rPr>
          <w:rFonts w:ascii="Times New Roman" w:eastAsia="Times New Roman" w:hAnsi="Times New Roman" w:cs="Times New Roman"/>
          <w:b/>
          <w:bCs/>
          <w:color w:val="333333"/>
          <w:sz w:val="28"/>
          <w:szCs w:val="28"/>
          <w:lang w:eastAsia="ru-RU"/>
        </w:rPr>
        <w:t>(</w:t>
      </w:r>
      <w:r w:rsidR="00A7215E">
        <w:rPr>
          <w:rFonts w:ascii="Times New Roman" w:eastAsia="Times New Roman" w:hAnsi="Times New Roman" w:cs="Times New Roman"/>
          <w:color w:val="333333"/>
          <w:sz w:val="28"/>
          <w:szCs w:val="28"/>
          <w:lang w:eastAsia="ru-RU"/>
        </w:rPr>
        <w:t>увеличение числа функций ширмы)</w:t>
      </w:r>
      <w:r w:rsidR="00A7215E" w:rsidRPr="00A7215E">
        <w:rPr>
          <w:rFonts w:ascii="Times New Roman" w:eastAsia="Times New Roman" w:hAnsi="Times New Roman" w:cs="Times New Roman"/>
          <w:b/>
          <w:color w:val="333333"/>
          <w:sz w:val="28"/>
          <w:szCs w:val="28"/>
          <w:lang w:eastAsia="ru-RU"/>
        </w:rPr>
        <w:t xml:space="preserve">: </w:t>
      </w:r>
    </w:p>
    <w:p w:rsidR="00A7215E" w:rsidRPr="0034713D" w:rsidRDefault="00A7215E" w:rsidP="00A7215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Разделени</w:t>
      </w:r>
      <w:r>
        <w:rPr>
          <w:rFonts w:ascii="Times New Roman" w:eastAsia="Times New Roman" w:hAnsi="Times New Roman" w:cs="Times New Roman"/>
          <w:color w:val="333333"/>
          <w:sz w:val="28"/>
          <w:szCs w:val="28"/>
          <w:lang w:eastAsia="ru-RU"/>
        </w:rPr>
        <w:t>е</w:t>
      </w:r>
      <w:r w:rsidRPr="0034713D">
        <w:rPr>
          <w:rFonts w:ascii="Times New Roman" w:eastAsia="Times New Roman" w:hAnsi="Times New Roman" w:cs="Times New Roman"/>
          <w:color w:val="333333"/>
          <w:sz w:val="28"/>
          <w:szCs w:val="28"/>
          <w:lang w:eastAsia="ru-RU"/>
        </w:rPr>
        <w:t xml:space="preserve"> групповой комнаты или стола на игровые зоны;</w:t>
      </w:r>
    </w:p>
    <w:p w:rsidR="00A7215E" w:rsidRPr="0034713D" w:rsidRDefault="00A7215E" w:rsidP="00A7215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Создания уголка уединения (временного или постоянного);</w:t>
      </w:r>
    </w:p>
    <w:p w:rsidR="00A7215E" w:rsidRPr="0034713D" w:rsidRDefault="00A7215E" w:rsidP="00A7215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lastRenderedPageBreak/>
        <w:t>Демонстрационная функция (на ширму можно вешать демонстрационный материал (картины, знаки, геометрические фигуры);</w:t>
      </w:r>
    </w:p>
    <w:p w:rsidR="00A7215E" w:rsidRPr="0034713D" w:rsidRDefault="00A7215E" w:rsidP="00A7215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Обозначения игрового пространства в сюжетно-ролевой игре (дом, машина) и режиссерской игре (улица, комната);</w:t>
      </w:r>
    </w:p>
    <w:p w:rsidR="00A7215E" w:rsidRPr="0034713D" w:rsidRDefault="00A7215E" w:rsidP="00A7215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Проведения индивидуальной работы по пяти образовательным областям;</w:t>
      </w:r>
    </w:p>
    <w:p w:rsidR="00A7215E" w:rsidRPr="0034713D" w:rsidRDefault="00A7215E" w:rsidP="00A7215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Обозначения сюжета игры (с помощью табличек с названиями, картинок с изображением атрибутов определенных профессий);</w:t>
      </w:r>
    </w:p>
    <w:p w:rsidR="00A7215E" w:rsidRPr="0034713D" w:rsidRDefault="00A7215E" w:rsidP="00A7215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Развития двигательных навыков и мелкой моторики (приспособления для шнуровки, м</w:t>
      </w:r>
      <w:r w:rsidRPr="00EB0197">
        <w:rPr>
          <w:rFonts w:ascii="Times New Roman" w:eastAsia="Times New Roman" w:hAnsi="Times New Roman" w:cs="Times New Roman"/>
          <w:color w:val="333333"/>
          <w:sz w:val="28"/>
          <w:szCs w:val="28"/>
          <w:lang w:eastAsia="ru-RU"/>
        </w:rPr>
        <w:t>елкие детали картин</w:t>
      </w:r>
      <w:r w:rsidRPr="0034713D">
        <w:rPr>
          <w:rFonts w:ascii="Times New Roman" w:eastAsia="Times New Roman" w:hAnsi="Times New Roman" w:cs="Times New Roman"/>
          <w:color w:val="333333"/>
          <w:sz w:val="28"/>
          <w:szCs w:val="28"/>
          <w:lang w:eastAsia="ru-RU"/>
        </w:rPr>
        <w:t>);</w:t>
      </w:r>
    </w:p>
    <w:p w:rsidR="00D834BE" w:rsidRPr="008C2F6E" w:rsidRDefault="00A7215E" w:rsidP="008C2F6E">
      <w:pPr>
        <w:numPr>
          <w:ilvl w:val="0"/>
          <w:numId w:val="3"/>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Театрализованной деятельности (теневой театр, фланелеграф, театр на палочке, пальчиковый или перчаточный театр и даже настольный).</w:t>
      </w:r>
      <w:r w:rsidR="008C2F6E">
        <w:rPr>
          <w:rFonts w:ascii="Times New Roman" w:eastAsia="Times New Roman" w:hAnsi="Times New Roman" w:cs="Times New Roman"/>
          <w:color w:val="333333"/>
          <w:sz w:val="28"/>
          <w:szCs w:val="28"/>
          <w:lang w:eastAsia="ru-RU"/>
        </w:rPr>
        <w:t xml:space="preserve"> </w:t>
      </w:r>
    </w:p>
    <w:p w:rsidR="00D834BE" w:rsidRPr="0034713D" w:rsidRDefault="00D834BE" w:rsidP="008C2F6E">
      <w:pPr>
        <w:numPr>
          <w:ilvl w:val="0"/>
          <w:numId w:val="2"/>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 xml:space="preserve">Учет </w:t>
      </w:r>
      <w:r w:rsidR="008E14C0">
        <w:rPr>
          <w:rFonts w:ascii="Times New Roman" w:eastAsia="Times New Roman" w:hAnsi="Times New Roman" w:cs="Times New Roman"/>
          <w:color w:val="333333"/>
          <w:sz w:val="28"/>
          <w:szCs w:val="28"/>
          <w:lang w:eastAsia="ru-RU"/>
        </w:rPr>
        <w:t>гендерных</w:t>
      </w:r>
      <w:r w:rsidRPr="0034713D">
        <w:rPr>
          <w:rFonts w:ascii="Times New Roman" w:eastAsia="Times New Roman" w:hAnsi="Times New Roman" w:cs="Times New Roman"/>
          <w:color w:val="333333"/>
          <w:sz w:val="28"/>
          <w:szCs w:val="28"/>
          <w:lang w:eastAsia="ru-RU"/>
        </w:rPr>
        <w:t xml:space="preserve"> различий детей (отражение интересов мальчиков и девочек)</w:t>
      </w:r>
      <w:r w:rsidR="008C2F6E">
        <w:rPr>
          <w:rFonts w:ascii="Times New Roman" w:eastAsia="Times New Roman" w:hAnsi="Times New Roman" w:cs="Times New Roman"/>
          <w:color w:val="333333"/>
          <w:sz w:val="28"/>
          <w:szCs w:val="28"/>
          <w:lang w:eastAsia="ru-RU"/>
        </w:rPr>
        <w:t>;</w:t>
      </w:r>
    </w:p>
    <w:p w:rsidR="00D834BE" w:rsidRPr="0034713D" w:rsidRDefault="00D834BE" w:rsidP="00E5063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Эстетичность внешнего оформления</w:t>
      </w:r>
      <w:r w:rsidR="008C2F6E">
        <w:rPr>
          <w:rFonts w:ascii="Times New Roman" w:eastAsia="Times New Roman" w:hAnsi="Times New Roman" w:cs="Times New Roman"/>
          <w:color w:val="333333"/>
          <w:sz w:val="28"/>
          <w:szCs w:val="28"/>
          <w:lang w:eastAsia="ru-RU"/>
        </w:rPr>
        <w:t>;</w:t>
      </w:r>
    </w:p>
    <w:p w:rsidR="00D834BE" w:rsidRPr="0034713D" w:rsidRDefault="00D834BE" w:rsidP="00E5063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Удобство трансформируемости и хранения</w:t>
      </w:r>
      <w:r w:rsidR="008C2F6E">
        <w:rPr>
          <w:rFonts w:ascii="Times New Roman" w:eastAsia="Times New Roman" w:hAnsi="Times New Roman" w:cs="Times New Roman"/>
          <w:color w:val="333333"/>
          <w:sz w:val="28"/>
          <w:szCs w:val="28"/>
          <w:lang w:eastAsia="ru-RU"/>
        </w:rPr>
        <w:t>;</w:t>
      </w:r>
    </w:p>
    <w:p w:rsidR="00D834BE" w:rsidRPr="0034713D" w:rsidRDefault="00D834BE" w:rsidP="00E5063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Безопасность используемых материалов</w:t>
      </w:r>
      <w:r w:rsidR="008C2F6E">
        <w:rPr>
          <w:rFonts w:ascii="Times New Roman" w:eastAsia="Times New Roman" w:hAnsi="Times New Roman" w:cs="Times New Roman"/>
          <w:color w:val="333333"/>
          <w:sz w:val="28"/>
          <w:szCs w:val="28"/>
          <w:lang w:eastAsia="ru-RU"/>
        </w:rPr>
        <w:t>;</w:t>
      </w:r>
    </w:p>
    <w:p w:rsidR="00D834BE" w:rsidRPr="0034713D" w:rsidRDefault="00D834BE" w:rsidP="00E5063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Прочность конструкции</w:t>
      </w:r>
      <w:r w:rsidR="008C2F6E">
        <w:rPr>
          <w:rFonts w:ascii="Times New Roman" w:eastAsia="Times New Roman" w:hAnsi="Times New Roman" w:cs="Times New Roman"/>
          <w:color w:val="333333"/>
          <w:sz w:val="28"/>
          <w:szCs w:val="28"/>
          <w:lang w:eastAsia="ru-RU"/>
        </w:rPr>
        <w:t>;</w:t>
      </w:r>
    </w:p>
    <w:p w:rsidR="00D834BE" w:rsidRPr="00A7215E" w:rsidRDefault="00D834BE" w:rsidP="008C2F6E">
      <w:pPr>
        <w:numPr>
          <w:ilvl w:val="0"/>
          <w:numId w:val="2"/>
        </w:numPr>
        <w:shd w:val="clear" w:color="auto" w:fill="FFFFFF"/>
        <w:spacing w:before="100" w:beforeAutospacing="1" w:after="100" w:afterAutospacing="1" w:line="240" w:lineRule="auto"/>
        <w:ind w:hanging="294"/>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 xml:space="preserve">Возможность соблюдения санитарно-гигиенических </w:t>
      </w:r>
      <w:r w:rsidR="008C2F6E" w:rsidRPr="0034713D">
        <w:rPr>
          <w:rFonts w:ascii="Times New Roman" w:eastAsia="Times New Roman" w:hAnsi="Times New Roman" w:cs="Times New Roman"/>
          <w:color w:val="333333"/>
          <w:sz w:val="28"/>
          <w:szCs w:val="28"/>
          <w:lang w:eastAsia="ru-RU"/>
        </w:rPr>
        <w:t>требований</w:t>
      </w:r>
      <w:r w:rsidR="008C2F6E">
        <w:rPr>
          <w:rFonts w:ascii="Times New Roman" w:eastAsia="Times New Roman" w:hAnsi="Times New Roman" w:cs="Times New Roman"/>
          <w:color w:val="333333"/>
          <w:sz w:val="28"/>
          <w:szCs w:val="28"/>
          <w:lang w:eastAsia="ru-RU"/>
        </w:rPr>
        <w:t>.</w:t>
      </w:r>
      <w:r w:rsidR="00A7215E">
        <w:rPr>
          <w:rFonts w:ascii="Times New Roman" w:eastAsia="Times New Roman" w:hAnsi="Times New Roman" w:cs="Times New Roman"/>
          <w:color w:val="333333"/>
          <w:sz w:val="28"/>
          <w:szCs w:val="28"/>
          <w:lang w:eastAsia="ru-RU"/>
        </w:rPr>
        <w:t xml:space="preserve">         </w:t>
      </w: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По функциональному назначению ширмы в</w:t>
      </w:r>
      <w:r w:rsidR="00022685">
        <w:rPr>
          <w:rFonts w:ascii="Times New Roman" w:eastAsia="Times New Roman" w:hAnsi="Times New Roman" w:cs="Times New Roman"/>
          <w:color w:val="333333"/>
          <w:sz w:val="28"/>
          <w:szCs w:val="28"/>
          <w:lang w:eastAsia="ru-RU"/>
        </w:rPr>
        <w:t xml:space="preserve"> целом или их секции служат для с</w:t>
      </w:r>
      <w:r w:rsidRPr="0034713D">
        <w:rPr>
          <w:rFonts w:ascii="Times New Roman" w:eastAsia="Times New Roman" w:hAnsi="Times New Roman" w:cs="Times New Roman"/>
          <w:color w:val="333333"/>
          <w:sz w:val="28"/>
          <w:szCs w:val="28"/>
          <w:lang w:eastAsia="ru-RU"/>
        </w:rPr>
        <w:t>очетани</w:t>
      </w:r>
      <w:r w:rsidR="00022685">
        <w:rPr>
          <w:rFonts w:ascii="Times New Roman" w:eastAsia="Times New Roman" w:hAnsi="Times New Roman" w:cs="Times New Roman"/>
          <w:color w:val="333333"/>
          <w:sz w:val="28"/>
          <w:szCs w:val="28"/>
          <w:lang w:eastAsia="ru-RU"/>
        </w:rPr>
        <w:t>я</w:t>
      </w:r>
      <w:r w:rsidRPr="0034713D">
        <w:rPr>
          <w:rFonts w:ascii="Times New Roman" w:eastAsia="Times New Roman" w:hAnsi="Times New Roman" w:cs="Times New Roman"/>
          <w:color w:val="333333"/>
          <w:sz w:val="28"/>
          <w:szCs w:val="28"/>
          <w:lang w:eastAsia="ru-RU"/>
        </w:rPr>
        <w:t xml:space="preserve"> данных </w:t>
      </w:r>
      <w:r w:rsidR="00022685" w:rsidRPr="0034713D">
        <w:rPr>
          <w:rFonts w:ascii="Times New Roman" w:eastAsia="Times New Roman" w:hAnsi="Times New Roman" w:cs="Times New Roman"/>
          <w:color w:val="333333"/>
          <w:sz w:val="28"/>
          <w:szCs w:val="28"/>
          <w:lang w:eastAsia="ru-RU"/>
        </w:rPr>
        <w:t xml:space="preserve">функций </w:t>
      </w:r>
      <w:r w:rsidR="00E85CC0">
        <w:rPr>
          <w:rFonts w:ascii="Times New Roman" w:eastAsia="Times New Roman" w:hAnsi="Times New Roman" w:cs="Times New Roman"/>
          <w:color w:val="333333"/>
          <w:sz w:val="28"/>
          <w:szCs w:val="28"/>
          <w:lang w:eastAsia="ru-RU"/>
        </w:rPr>
        <w:t>в соответствии с возрастными особенностями</w:t>
      </w:r>
      <w:r w:rsidRPr="0034713D">
        <w:rPr>
          <w:rFonts w:ascii="Times New Roman" w:eastAsia="Times New Roman" w:hAnsi="Times New Roman" w:cs="Times New Roman"/>
          <w:color w:val="333333"/>
          <w:sz w:val="28"/>
          <w:szCs w:val="28"/>
          <w:lang w:eastAsia="ru-RU"/>
        </w:rPr>
        <w:t xml:space="preserve"> воспитанников группы, интересов детей; направления деятельности конкретных педагогов (кружковая работа), практических и творческих умений воспитателей.</w:t>
      </w:r>
    </w:p>
    <w:p w:rsidR="00D834BE" w:rsidRPr="0034713D" w:rsidRDefault="00D834BE" w:rsidP="008E14C0">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b/>
          <w:bCs/>
          <w:color w:val="333333"/>
          <w:sz w:val="28"/>
          <w:szCs w:val="28"/>
          <w:lang w:eastAsia="ru-RU"/>
        </w:rPr>
        <w:t>2. Развивающий характер. </w:t>
      </w:r>
      <w:r w:rsidRPr="0034713D">
        <w:rPr>
          <w:rFonts w:ascii="Times New Roman" w:eastAsia="Times New Roman" w:hAnsi="Times New Roman" w:cs="Times New Roman"/>
          <w:color w:val="333333"/>
          <w:sz w:val="28"/>
          <w:szCs w:val="28"/>
          <w:lang w:eastAsia="ru-RU"/>
        </w:rPr>
        <w:t xml:space="preserve">Данное требование означает, что с помощью многофункциональной ширмы должно происходить всесторонне развитие дошкольников: в области познавательного, речевого, физического, художественно-эстетического и социально-коммуникативного развития. </w:t>
      </w: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3. </w:t>
      </w:r>
      <w:r w:rsidRPr="00EB0197">
        <w:rPr>
          <w:rFonts w:ascii="Times New Roman" w:eastAsia="Times New Roman" w:hAnsi="Times New Roman" w:cs="Times New Roman"/>
          <w:b/>
          <w:bCs/>
          <w:color w:val="333333"/>
          <w:sz w:val="28"/>
          <w:szCs w:val="28"/>
          <w:lang w:eastAsia="ru-RU"/>
        </w:rPr>
        <w:t>Методическая целесообразность.</w:t>
      </w:r>
      <w:r w:rsidRPr="0034713D">
        <w:rPr>
          <w:rFonts w:ascii="Times New Roman" w:eastAsia="Times New Roman" w:hAnsi="Times New Roman" w:cs="Times New Roman"/>
          <w:color w:val="333333"/>
          <w:sz w:val="28"/>
          <w:szCs w:val="28"/>
          <w:lang w:eastAsia="ru-RU"/>
        </w:rPr>
        <w:t> Любое оформление ширмы должно иметь аргументированное обоснование</w:t>
      </w:r>
      <w:r w:rsidR="005D5FE0" w:rsidRPr="00EB0197">
        <w:rPr>
          <w:rFonts w:ascii="Times New Roman" w:eastAsia="Times New Roman" w:hAnsi="Times New Roman" w:cs="Times New Roman"/>
          <w:color w:val="333333"/>
          <w:sz w:val="28"/>
          <w:szCs w:val="28"/>
          <w:lang w:eastAsia="ru-RU"/>
        </w:rPr>
        <w:t xml:space="preserve"> </w:t>
      </w:r>
      <w:r w:rsidRPr="0034713D">
        <w:rPr>
          <w:rFonts w:ascii="Times New Roman" w:eastAsia="Times New Roman" w:hAnsi="Times New Roman" w:cs="Times New Roman"/>
          <w:color w:val="333333"/>
          <w:sz w:val="28"/>
          <w:szCs w:val="28"/>
          <w:lang w:eastAsia="ru-RU"/>
        </w:rPr>
        <w:t>использования ширмы в развивающей предметно-пространственной группы с точки зрения педагогики;</w:t>
      </w: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b/>
          <w:bCs/>
          <w:color w:val="333333"/>
          <w:sz w:val="28"/>
          <w:szCs w:val="28"/>
          <w:lang w:eastAsia="ru-RU"/>
        </w:rPr>
        <w:t xml:space="preserve">4. Учет </w:t>
      </w:r>
      <w:r w:rsidR="008E14C0">
        <w:rPr>
          <w:rFonts w:ascii="Times New Roman" w:eastAsia="Times New Roman" w:hAnsi="Times New Roman" w:cs="Times New Roman"/>
          <w:b/>
          <w:bCs/>
          <w:color w:val="333333"/>
          <w:sz w:val="28"/>
          <w:szCs w:val="28"/>
          <w:lang w:eastAsia="ru-RU"/>
        </w:rPr>
        <w:t xml:space="preserve">гендерных </w:t>
      </w:r>
      <w:r w:rsidRPr="00EB0197">
        <w:rPr>
          <w:rFonts w:ascii="Times New Roman" w:eastAsia="Times New Roman" w:hAnsi="Times New Roman" w:cs="Times New Roman"/>
          <w:b/>
          <w:bCs/>
          <w:color w:val="333333"/>
          <w:sz w:val="28"/>
          <w:szCs w:val="28"/>
          <w:lang w:eastAsia="ru-RU"/>
        </w:rPr>
        <w:t>различий детей</w:t>
      </w:r>
      <w:r w:rsidRPr="0034713D">
        <w:rPr>
          <w:rFonts w:ascii="Times New Roman" w:eastAsia="Times New Roman" w:hAnsi="Times New Roman" w:cs="Times New Roman"/>
          <w:color w:val="333333"/>
          <w:sz w:val="28"/>
          <w:szCs w:val="28"/>
          <w:lang w:eastAsia="ru-RU"/>
        </w:rPr>
        <w:t> (отражение интересов мальчиков и девочек).</w:t>
      </w: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b/>
          <w:bCs/>
          <w:color w:val="333333"/>
          <w:sz w:val="28"/>
          <w:szCs w:val="28"/>
          <w:lang w:eastAsia="ru-RU"/>
        </w:rPr>
        <w:t>5. Эстетичность внешнего оформления</w:t>
      </w:r>
      <w:r w:rsidRPr="0034713D">
        <w:rPr>
          <w:rFonts w:ascii="Times New Roman" w:eastAsia="Times New Roman" w:hAnsi="Times New Roman" w:cs="Times New Roman"/>
          <w:color w:val="333333"/>
          <w:sz w:val="28"/>
          <w:szCs w:val="28"/>
          <w:lang w:eastAsia="ru-RU"/>
        </w:rPr>
        <w:t>. Оформление ширмы должно быть ярким, эмоционально привлекательным, особенно для детей раннего возраста. Все детали ширмы должны быть аккуратными. Принимаются во внимание не только особенности внешнего вида ширмы, но и структурные связи между ее элементами, секциями, придающие им функциональное и композиционное единство.</w:t>
      </w: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b/>
          <w:bCs/>
          <w:color w:val="333333"/>
          <w:sz w:val="28"/>
          <w:szCs w:val="28"/>
          <w:lang w:eastAsia="ru-RU"/>
        </w:rPr>
        <w:t>6. Удобство трансформируемости и хранения.</w:t>
      </w:r>
      <w:r w:rsidRPr="0034713D">
        <w:rPr>
          <w:rFonts w:ascii="Times New Roman" w:eastAsia="Times New Roman" w:hAnsi="Times New Roman" w:cs="Times New Roman"/>
          <w:color w:val="333333"/>
          <w:sz w:val="28"/>
          <w:szCs w:val="28"/>
          <w:lang w:eastAsia="ru-RU"/>
        </w:rPr>
        <w:t> Ширма должна быть легкой, подвижной, чтобы дети могли самостоятельно ею пользоваться, передвигать, и компактной в сложенном состоянии, чтобы она не занимала много места при хранении.</w:t>
      </w: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b/>
          <w:bCs/>
          <w:color w:val="333333"/>
          <w:sz w:val="28"/>
          <w:szCs w:val="28"/>
          <w:lang w:eastAsia="ru-RU"/>
        </w:rPr>
        <w:t>7. Безопасность используемых материалов. </w:t>
      </w:r>
      <w:r w:rsidRPr="0034713D">
        <w:rPr>
          <w:rFonts w:ascii="Times New Roman" w:eastAsia="Times New Roman" w:hAnsi="Times New Roman" w:cs="Times New Roman"/>
          <w:color w:val="333333"/>
          <w:sz w:val="28"/>
          <w:szCs w:val="28"/>
          <w:lang w:eastAsia="ru-RU"/>
        </w:rPr>
        <w:t>Они должны быть не токсичны, легки и гигиеничны.</w:t>
      </w: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b/>
          <w:bCs/>
          <w:color w:val="333333"/>
          <w:sz w:val="28"/>
          <w:szCs w:val="28"/>
          <w:lang w:eastAsia="ru-RU"/>
        </w:rPr>
        <w:t>8. Прочность конструкции.</w:t>
      </w:r>
      <w:r w:rsidRPr="0034713D">
        <w:rPr>
          <w:rFonts w:ascii="Times New Roman" w:eastAsia="Times New Roman" w:hAnsi="Times New Roman" w:cs="Times New Roman"/>
          <w:color w:val="333333"/>
          <w:sz w:val="28"/>
          <w:szCs w:val="28"/>
          <w:lang w:eastAsia="ru-RU"/>
        </w:rPr>
        <w:t> Ширма должна быть прочная, надежная и долговечная.</w:t>
      </w: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b/>
          <w:bCs/>
          <w:color w:val="333333"/>
          <w:sz w:val="28"/>
          <w:szCs w:val="28"/>
          <w:lang w:eastAsia="ru-RU"/>
        </w:rPr>
        <w:lastRenderedPageBreak/>
        <w:t>9. Возможность соблюдения гигиенических требований.</w:t>
      </w:r>
      <w:r w:rsidRPr="0034713D">
        <w:rPr>
          <w:rFonts w:ascii="Times New Roman" w:eastAsia="Times New Roman" w:hAnsi="Times New Roman" w:cs="Times New Roman"/>
          <w:color w:val="333333"/>
          <w:sz w:val="28"/>
          <w:szCs w:val="28"/>
          <w:lang w:eastAsia="ru-RU"/>
        </w:rPr>
        <w:t> Если детали ширмы запачкаются, они должны мыться или стираться, иные заменяться другими.</w:t>
      </w:r>
    </w:p>
    <w:p w:rsidR="00D834BE" w:rsidRPr="0035076E" w:rsidRDefault="00D834BE" w:rsidP="00E50634">
      <w:pPr>
        <w:shd w:val="clear" w:color="auto" w:fill="FFFFFF"/>
        <w:spacing w:before="245" w:after="122" w:line="258" w:lineRule="atLeast"/>
        <w:jc w:val="both"/>
        <w:outlineLvl w:val="2"/>
        <w:rPr>
          <w:rFonts w:ascii="Times New Roman" w:eastAsia="Times New Roman" w:hAnsi="Times New Roman" w:cs="Times New Roman"/>
          <w:sz w:val="28"/>
          <w:szCs w:val="28"/>
          <w:lang w:eastAsia="ru-RU"/>
        </w:rPr>
      </w:pPr>
      <w:r w:rsidRPr="0035076E">
        <w:rPr>
          <w:rFonts w:ascii="Times New Roman" w:eastAsia="Times New Roman" w:hAnsi="Times New Roman" w:cs="Times New Roman"/>
          <w:b/>
          <w:bCs/>
          <w:sz w:val="28"/>
          <w:szCs w:val="28"/>
          <w:lang w:eastAsia="ru-RU"/>
        </w:rPr>
        <w:t>Примеры некоторых функций ширм</w:t>
      </w:r>
      <w:r w:rsidR="008C2F6E">
        <w:rPr>
          <w:rFonts w:ascii="Times New Roman" w:eastAsia="Times New Roman" w:hAnsi="Times New Roman" w:cs="Times New Roman"/>
          <w:b/>
          <w:bCs/>
          <w:sz w:val="28"/>
          <w:szCs w:val="28"/>
          <w:lang w:eastAsia="ru-RU"/>
        </w:rPr>
        <w:t>-трансформеров.</w:t>
      </w:r>
    </w:p>
    <w:p w:rsidR="00D834BE" w:rsidRPr="0034713D" w:rsidRDefault="008C2F6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Ш</w:t>
      </w:r>
      <w:r w:rsidR="00D834BE" w:rsidRPr="00EB0197">
        <w:rPr>
          <w:rFonts w:ascii="Times New Roman" w:eastAsia="Times New Roman" w:hAnsi="Times New Roman" w:cs="Times New Roman"/>
          <w:b/>
          <w:bCs/>
          <w:color w:val="333333"/>
          <w:sz w:val="28"/>
          <w:szCs w:val="28"/>
          <w:lang w:eastAsia="ru-RU"/>
        </w:rPr>
        <w:t>ирмы для театрализованной деятельности детей:</w:t>
      </w:r>
    </w:p>
    <w:p w:rsidR="00D834BE" w:rsidRPr="0034713D" w:rsidRDefault="00D834BE" w:rsidP="00E50634">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Ширмы для театрализованной деятельности могут быть настольными или напольными.</w:t>
      </w:r>
    </w:p>
    <w:p w:rsidR="00D834BE" w:rsidRPr="0034713D" w:rsidRDefault="00D834BE" w:rsidP="00E50634">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Место для показа театра может занимать часть площади секции или всю секцию целиком.</w:t>
      </w:r>
    </w:p>
    <w:p w:rsidR="00D834BE" w:rsidRPr="00EB0197" w:rsidRDefault="00D834BE" w:rsidP="00E50634">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Для удобства детей под демонстрационной панелью можно закрепить прозрачные карманы, яркие резинки, съемные крючки, чтобы разместить в них персонажей театра, театральные атрибуты или повесить снаружи афишу.</w:t>
      </w:r>
      <w:r w:rsidR="005D5FE0" w:rsidRPr="00EB0197">
        <w:rPr>
          <w:rFonts w:ascii="Times New Roman" w:eastAsia="Times New Roman" w:hAnsi="Times New Roman" w:cs="Times New Roman"/>
          <w:noProof/>
          <w:color w:val="000000"/>
          <w:sz w:val="28"/>
          <w:szCs w:val="28"/>
          <w:lang w:eastAsia="ru-RU"/>
        </w:rPr>
        <w:t xml:space="preserve"> </w:t>
      </w:r>
    </w:p>
    <w:p w:rsidR="00CB62AE" w:rsidRPr="0034713D" w:rsidRDefault="00CB62AE" w:rsidP="008E14C0">
      <w:pPr>
        <w:shd w:val="clear" w:color="auto" w:fill="FFFFFF"/>
        <w:spacing w:before="100" w:beforeAutospacing="1" w:after="100" w:afterAutospacing="1" w:line="240" w:lineRule="auto"/>
        <w:ind w:left="720" w:hanging="862"/>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noProof/>
          <w:color w:val="333333"/>
          <w:sz w:val="28"/>
          <w:szCs w:val="28"/>
          <w:lang w:eastAsia="ru-RU"/>
        </w:rPr>
        <w:drawing>
          <wp:inline distT="0" distB="0" distL="0" distR="0">
            <wp:extent cx="3171825" cy="3648075"/>
            <wp:effectExtent l="0" t="0" r="0" b="0"/>
            <wp:docPr id="23" name="Рисунок 16" descr="C:\Users\_\Desktop\конкурс\фото и видео материал\DSCN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_\Desktop\конкурс\фото и видео материал\DSCN0746.JPG"/>
                    <pic:cNvPicPr>
                      <a:picLocks noChangeAspect="1" noChangeArrowheads="1"/>
                    </pic:cNvPicPr>
                  </pic:nvPicPr>
                  <pic:blipFill>
                    <a:blip r:embed="rId11" cstate="print"/>
                    <a:srcRect/>
                    <a:stretch>
                      <a:fillRect/>
                    </a:stretch>
                  </pic:blipFill>
                  <pic:spPr bwMode="auto">
                    <a:xfrm>
                      <a:off x="0" y="0"/>
                      <a:ext cx="3188623" cy="3667395"/>
                    </a:xfrm>
                    <a:prstGeom prst="rect">
                      <a:avLst/>
                    </a:prstGeom>
                    <a:noFill/>
                    <a:ln w="9525">
                      <a:noFill/>
                      <a:miter lim="800000"/>
                      <a:headEnd/>
                      <a:tailEnd/>
                    </a:ln>
                  </pic:spPr>
                </pic:pic>
              </a:graphicData>
            </a:graphic>
          </wp:inline>
        </w:drawing>
      </w:r>
      <w:r w:rsidR="008E14C0">
        <w:rPr>
          <w:noProof/>
          <w:lang w:eastAsia="ru-RU"/>
        </w:rPr>
        <w:drawing>
          <wp:inline distT="0" distB="0" distL="0" distR="0" wp14:anchorId="267E3A7E" wp14:editId="5396C2D2">
            <wp:extent cx="3275965" cy="3637535"/>
            <wp:effectExtent l="0" t="0" r="0" b="0"/>
            <wp:docPr id="7171" name="Picture 3" descr="C:\Users\_\Documents\DSCN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_\Documents\DSCN0695.jpg"/>
                    <pic:cNvPicPr>
                      <a:picLocks noChangeAspect="1" noChangeArrowheads="1"/>
                    </pic:cNvPicPr>
                  </pic:nvPicPr>
                  <pic:blipFill>
                    <a:blip r:embed="rId12" cstate="print"/>
                    <a:srcRect/>
                    <a:stretch>
                      <a:fillRect/>
                    </a:stretch>
                  </pic:blipFill>
                  <pic:spPr bwMode="auto">
                    <a:xfrm>
                      <a:off x="0" y="0"/>
                      <a:ext cx="3336602" cy="3704865"/>
                    </a:xfrm>
                    <a:prstGeom prst="rect">
                      <a:avLst/>
                    </a:prstGeom>
                    <a:noFill/>
                  </pic:spPr>
                </pic:pic>
              </a:graphicData>
            </a:graphic>
          </wp:inline>
        </w:drawing>
      </w:r>
    </w:p>
    <w:p w:rsidR="00D834BE" w:rsidRPr="0034713D" w:rsidRDefault="00097E73" w:rsidP="008C2F6E">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Ш</w:t>
      </w:r>
      <w:r w:rsidR="00D834BE" w:rsidRPr="00EB0197">
        <w:rPr>
          <w:rFonts w:ascii="Times New Roman" w:eastAsia="Times New Roman" w:hAnsi="Times New Roman" w:cs="Times New Roman"/>
          <w:b/>
          <w:bCs/>
          <w:color w:val="333333"/>
          <w:sz w:val="28"/>
          <w:szCs w:val="28"/>
          <w:lang w:eastAsia="ru-RU"/>
        </w:rPr>
        <w:t>ирмы</w:t>
      </w:r>
      <w:r>
        <w:rPr>
          <w:rFonts w:ascii="Times New Roman" w:eastAsia="Times New Roman" w:hAnsi="Times New Roman" w:cs="Times New Roman"/>
          <w:b/>
          <w:bCs/>
          <w:color w:val="333333"/>
          <w:sz w:val="28"/>
          <w:szCs w:val="28"/>
          <w:lang w:eastAsia="ru-RU"/>
        </w:rPr>
        <w:t>- трансформеры</w:t>
      </w:r>
      <w:r w:rsidR="00D834BE" w:rsidRPr="00EB0197">
        <w:rPr>
          <w:rFonts w:ascii="Times New Roman" w:eastAsia="Times New Roman" w:hAnsi="Times New Roman" w:cs="Times New Roman"/>
          <w:b/>
          <w:bCs/>
          <w:color w:val="333333"/>
          <w:sz w:val="28"/>
          <w:szCs w:val="28"/>
          <w:lang w:eastAsia="ru-RU"/>
        </w:rPr>
        <w:t xml:space="preserve"> для игровой деятельности</w:t>
      </w:r>
    </w:p>
    <w:p w:rsidR="00D834BE" w:rsidRPr="0034713D" w:rsidRDefault="00BC3E8F" w:rsidP="008C2F6E">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Ш</w:t>
      </w:r>
      <w:r w:rsidR="00D834BE" w:rsidRPr="0034713D">
        <w:rPr>
          <w:rFonts w:ascii="Times New Roman" w:eastAsia="Times New Roman" w:hAnsi="Times New Roman" w:cs="Times New Roman"/>
          <w:color w:val="333333"/>
          <w:sz w:val="28"/>
          <w:szCs w:val="28"/>
          <w:lang w:eastAsia="ru-RU"/>
        </w:rPr>
        <w:t>ирму рекомендуется использовать в качестве перегородки. Данная функция ширмы наиболее востребована в дошкольных учреждениях.</w:t>
      </w:r>
    </w:p>
    <w:p w:rsidR="00D834BE" w:rsidRPr="00EB0197" w:rsidRDefault="00D834BE" w:rsidP="008C2F6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В сюжетно-ролевой игре напольная ширма</w:t>
      </w:r>
      <w:r w:rsidR="00BC3E8F">
        <w:rPr>
          <w:rFonts w:ascii="Times New Roman" w:eastAsia="Times New Roman" w:hAnsi="Times New Roman" w:cs="Times New Roman"/>
          <w:color w:val="333333"/>
          <w:sz w:val="28"/>
          <w:szCs w:val="28"/>
          <w:lang w:eastAsia="ru-RU"/>
        </w:rPr>
        <w:t>-трансформер</w:t>
      </w:r>
      <w:r w:rsidRPr="0034713D">
        <w:rPr>
          <w:rFonts w:ascii="Times New Roman" w:eastAsia="Times New Roman" w:hAnsi="Times New Roman" w:cs="Times New Roman"/>
          <w:color w:val="333333"/>
          <w:sz w:val="28"/>
          <w:szCs w:val="28"/>
          <w:lang w:eastAsia="ru-RU"/>
        </w:rPr>
        <w:t xml:space="preserve"> может разделять пространство групповой комнаты на две разнозначные части для разных групп детей, чтобы дети не мешали друг другу.</w:t>
      </w:r>
    </w:p>
    <w:p w:rsidR="00097E73" w:rsidRDefault="00E85CC0" w:rsidP="000C6389">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Ш</w:t>
      </w:r>
      <w:r w:rsidR="00D834BE" w:rsidRPr="0034713D">
        <w:rPr>
          <w:rFonts w:ascii="Times New Roman" w:eastAsia="Times New Roman" w:hAnsi="Times New Roman" w:cs="Times New Roman"/>
          <w:color w:val="333333"/>
          <w:sz w:val="28"/>
          <w:szCs w:val="28"/>
          <w:lang w:eastAsia="ru-RU"/>
        </w:rPr>
        <w:t>ирма</w:t>
      </w:r>
      <w:r w:rsidR="00BC3E8F">
        <w:rPr>
          <w:rFonts w:ascii="Times New Roman" w:eastAsia="Times New Roman" w:hAnsi="Times New Roman" w:cs="Times New Roman"/>
          <w:color w:val="333333"/>
          <w:sz w:val="28"/>
          <w:szCs w:val="28"/>
          <w:lang w:eastAsia="ru-RU"/>
        </w:rPr>
        <w:t>- трансформер</w:t>
      </w:r>
      <w:r w:rsidR="00D834BE" w:rsidRPr="0034713D">
        <w:rPr>
          <w:rFonts w:ascii="Times New Roman" w:eastAsia="Times New Roman" w:hAnsi="Times New Roman" w:cs="Times New Roman"/>
          <w:color w:val="333333"/>
          <w:sz w:val="28"/>
          <w:szCs w:val="28"/>
          <w:lang w:eastAsia="ru-RU"/>
        </w:rPr>
        <w:t xml:space="preserve"> целиком,</w:t>
      </w:r>
      <w:r w:rsidR="00BC3E8F">
        <w:rPr>
          <w:rFonts w:ascii="Times New Roman" w:eastAsia="Times New Roman" w:hAnsi="Times New Roman" w:cs="Times New Roman"/>
          <w:color w:val="333333"/>
          <w:sz w:val="28"/>
          <w:szCs w:val="28"/>
          <w:lang w:eastAsia="ru-RU"/>
        </w:rPr>
        <w:t xml:space="preserve"> </w:t>
      </w:r>
      <w:r w:rsidR="000C6389">
        <w:rPr>
          <w:rFonts w:ascii="Times New Roman" w:eastAsia="Times New Roman" w:hAnsi="Times New Roman" w:cs="Times New Roman"/>
          <w:color w:val="333333"/>
          <w:sz w:val="28"/>
          <w:szCs w:val="28"/>
          <w:lang w:eastAsia="ru-RU"/>
        </w:rPr>
        <w:t xml:space="preserve">или </w:t>
      </w:r>
      <w:r w:rsidR="000C6389" w:rsidRPr="0034713D">
        <w:rPr>
          <w:rFonts w:ascii="Times New Roman" w:eastAsia="Times New Roman" w:hAnsi="Times New Roman" w:cs="Times New Roman"/>
          <w:color w:val="333333"/>
          <w:sz w:val="28"/>
          <w:szCs w:val="28"/>
          <w:lang w:eastAsia="ru-RU"/>
        </w:rPr>
        <w:t>ее</w:t>
      </w:r>
      <w:r w:rsidR="00D834BE" w:rsidRPr="0034713D">
        <w:rPr>
          <w:rFonts w:ascii="Times New Roman" w:eastAsia="Times New Roman" w:hAnsi="Times New Roman" w:cs="Times New Roman"/>
          <w:color w:val="333333"/>
          <w:sz w:val="28"/>
          <w:szCs w:val="28"/>
          <w:lang w:eastAsia="ru-RU"/>
        </w:rPr>
        <w:t xml:space="preserve"> одна или</w:t>
      </w:r>
      <w:r w:rsidR="008C2F6E">
        <w:rPr>
          <w:rFonts w:ascii="Times New Roman" w:eastAsia="Times New Roman" w:hAnsi="Times New Roman" w:cs="Times New Roman"/>
          <w:color w:val="333333"/>
          <w:sz w:val="28"/>
          <w:szCs w:val="28"/>
          <w:lang w:eastAsia="ru-RU"/>
        </w:rPr>
        <w:t xml:space="preserve"> </w:t>
      </w:r>
      <w:r w:rsidR="00D834BE" w:rsidRPr="0034713D">
        <w:rPr>
          <w:rFonts w:ascii="Times New Roman" w:eastAsia="Times New Roman" w:hAnsi="Times New Roman" w:cs="Times New Roman"/>
          <w:color w:val="333333"/>
          <w:sz w:val="28"/>
          <w:szCs w:val="28"/>
          <w:lang w:eastAsia="ru-RU"/>
        </w:rPr>
        <w:t>несколько секций могут быть оформлены как часть улицы города, интерьер комнаты и таким образом служить </w:t>
      </w:r>
      <w:r w:rsidR="00D834BE" w:rsidRPr="00097E73">
        <w:rPr>
          <w:rFonts w:ascii="Times New Roman" w:eastAsia="Times New Roman" w:hAnsi="Times New Roman" w:cs="Times New Roman"/>
          <w:color w:val="333333"/>
          <w:sz w:val="28"/>
          <w:szCs w:val="28"/>
          <w:lang w:eastAsia="ru-RU"/>
        </w:rPr>
        <w:t>для обозначения игрового пространства</w:t>
      </w:r>
      <w:r w:rsidR="00D834BE" w:rsidRPr="0034713D">
        <w:rPr>
          <w:rFonts w:ascii="Times New Roman" w:eastAsia="Times New Roman" w:hAnsi="Times New Roman" w:cs="Times New Roman"/>
          <w:color w:val="333333"/>
          <w:sz w:val="28"/>
          <w:szCs w:val="28"/>
          <w:lang w:eastAsia="ru-RU"/>
        </w:rPr>
        <w:t xml:space="preserve"> в </w:t>
      </w:r>
      <w:r w:rsidRPr="0034713D">
        <w:rPr>
          <w:rFonts w:ascii="Times New Roman" w:eastAsia="Times New Roman" w:hAnsi="Times New Roman" w:cs="Times New Roman"/>
          <w:color w:val="333333"/>
          <w:sz w:val="28"/>
          <w:szCs w:val="28"/>
          <w:lang w:eastAsia="ru-RU"/>
        </w:rPr>
        <w:t>режиссерской игре (улица, комната). Для этого на самой ширме с помощью</w:t>
      </w:r>
      <w:r>
        <w:rPr>
          <w:rFonts w:ascii="Times New Roman" w:eastAsia="Times New Roman" w:hAnsi="Times New Roman" w:cs="Times New Roman"/>
          <w:color w:val="333333"/>
          <w:sz w:val="28"/>
          <w:szCs w:val="28"/>
          <w:lang w:eastAsia="ru-RU"/>
        </w:rPr>
        <w:t xml:space="preserve"> </w:t>
      </w:r>
      <w:r w:rsidRPr="0034713D">
        <w:rPr>
          <w:rFonts w:ascii="Times New Roman" w:eastAsia="Times New Roman" w:hAnsi="Times New Roman" w:cs="Times New Roman"/>
          <w:color w:val="333333"/>
          <w:sz w:val="28"/>
          <w:szCs w:val="28"/>
          <w:lang w:eastAsia="ru-RU"/>
        </w:rPr>
        <w:t>липучек, крючков или кармашков дети сами могут добавлять элементы для</w:t>
      </w:r>
      <w:r>
        <w:rPr>
          <w:rFonts w:ascii="Times New Roman" w:eastAsia="Times New Roman" w:hAnsi="Times New Roman" w:cs="Times New Roman"/>
          <w:color w:val="333333"/>
          <w:sz w:val="28"/>
          <w:szCs w:val="28"/>
          <w:lang w:eastAsia="ru-RU"/>
        </w:rPr>
        <w:t xml:space="preserve"> обозначения сюжетной игры.</w:t>
      </w:r>
    </w:p>
    <w:p w:rsidR="00097E73" w:rsidRDefault="00097E73"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Pr>
          <w:noProof/>
          <w:lang w:eastAsia="ru-RU"/>
        </w:rPr>
        <w:lastRenderedPageBreak/>
        <w:drawing>
          <wp:inline distT="0" distB="0" distL="0" distR="0" wp14:anchorId="37FD5EA7" wp14:editId="0E24F8B7">
            <wp:extent cx="3228975" cy="24384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9556" cy="2438839"/>
                    </a:xfrm>
                    <a:prstGeom prst="rect">
                      <a:avLst/>
                    </a:prstGeom>
                    <a:noFill/>
                    <a:ln>
                      <a:noFill/>
                    </a:ln>
                    <a:effectLst/>
                    <a:extLst/>
                  </pic:spPr>
                </pic:pic>
              </a:graphicData>
            </a:graphic>
          </wp:inline>
        </w:drawing>
      </w:r>
      <w:r>
        <w:rPr>
          <w:noProof/>
          <w:lang w:eastAsia="ru-RU"/>
        </w:rPr>
        <w:drawing>
          <wp:anchor distT="0" distB="0" distL="114300" distR="114300" simplePos="0" relativeHeight="251657216" behindDoc="0" locked="0" layoutInCell="1" allowOverlap="1">
            <wp:simplePos x="1076325" y="7296150"/>
            <wp:positionH relativeFrom="column">
              <wp:align>left</wp:align>
            </wp:positionH>
            <wp:positionV relativeFrom="paragraph">
              <wp:align>top</wp:align>
            </wp:positionV>
            <wp:extent cx="3028950" cy="245872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2458720"/>
                    </a:xfrm>
                    <a:prstGeom prst="rect">
                      <a:avLst/>
                    </a:prstGeom>
                    <a:noFill/>
                    <a:ln>
                      <a:noFill/>
                    </a:ln>
                    <a:effectLst/>
                    <a:extLst/>
                  </pic:spPr>
                </pic:pic>
              </a:graphicData>
            </a:graphic>
          </wp:anchor>
        </w:drawing>
      </w:r>
    </w:p>
    <w:p w:rsidR="000C6389" w:rsidRDefault="00097E73" w:rsidP="008C2F6E">
      <w:pPr>
        <w:shd w:val="clear" w:color="auto" w:fill="FFFFFF"/>
        <w:spacing w:after="122"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p>
    <w:p w:rsidR="00D834BE" w:rsidRPr="0034713D" w:rsidRDefault="000C6389" w:rsidP="0035076E">
      <w:pPr>
        <w:shd w:val="clear" w:color="auto" w:fill="FFFFFF"/>
        <w:spacing w:after="122" w:line="240" w:lineRule="auto"/>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6E7A4466" wp14:editId="62B1DDF7">
            <wp:extent cx="3176049" cy="2605545"/>
            <wp:effectExtent l="0" t="0" r="5715" b="4445"/>
            <wp:docPr id="1026" name="Picture 2" descr="https://sun9-67.userapi.com/impf/IF0MCIYUpsfx-cV9G8n7KAiOzHxoy3ESihQfSA/0LikuxkAT9I.jpg?size=1280x960&amp;quality=96&amp;sign=0c711e5d87c915912436665e32af35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un9-67.userapi.com/impf/IF0MCIYUpsfx-cV9G8n7KAiOzHxoy3ESihQfSA/0LikuxkAT9I.jpg?size=1280x960&amp;quality=96&amp;sign=0c711e5d87c915912436665e32af3551&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385" t="15833" r="9669"/>
                    <a:stretch/>
                  </pic:blipFill>
                  <pic:spPr bwMode="auto">
                    <a:xfrm>
                      <a:off x="0" y="0"/>
                      <a:ext cx="3176049" cy="2605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35076E" w:rsidRPr="00EB0197">
        <w:rPr>
          <w:rFonts w:ascii="Times New Roman" w:eastAsia="Times New Roman" w:hAnsi="Times New Roman" w:cs="Times New Roman"/>
          <w:noProof/>
          <w:color w:val="333333"/>
          <w:sz w:val="28"/>
          <w:szCs w:val="28"/>
          <w:lang w:eastAsia="ru-RU"/>
        </w:rPr>
        <w:drawing>
          <wp:inline distT="0" distB="0" distL="0" distR="0" wp14:anchorId="75C9D282" wp14:editId="5A9DBF35">
            <wp:extent cx="2752725" cy="2609850"/>
            <wp:effectExtent l="0" t="0" r="0" b="0"/>
            <wp:docPr id="15" name="Рисунок 5" descr="C:\Users\_\Desktop\атт\DSCN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_\Desktop\атт\DSCN0729.jpg"/>
                    <pic:cNvPicPr>
                      <a:picLocks noChangeAspect="1" noChangeArrowheads="1"/>
                    </pic:cNvPicPr>
                  </pic:nvPicPr>
                  <pic:blipFill>
                    <a:blip r:embed="rId16" cstate="print"/>
                    <a:srcRect/>
                    <a:stretch>
                      <a:fillRect/>
                    </a:stretch>
                  </pic:blipFill>
                  <pic:spPr bwMode="auto">
                    <a:xfrm>
                      <a:off x="0" y="0"/>
                      <a:ext cx="2762236" cy="2618867"/>
                    </a:xfrm>
                    <a:prstGeom prst="rect">
                      <a:avLst/>
                    </a:prstGeom>
                    <a:noFill/>
                    <a:ln w="9525">
                      <a:noFill/>
                      <a:miter lim="800000"/>
                      <a:headEnd/>
                      <a:tailEnd/>
                    </a:ln>
                  </pic:spPr>
                </pic:pic>
              </a:graphicData>
            </a:graphic>
          </wp:inline>
        </w:drawing>
      </w:r>
    </w:p>
    <w:p w:rsidR="00D834BE" w:rsidRDefault="0035076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w:t>
      </w:r>
      <w:r w:rsidR="00D834BE" w:rsidRPr="0034713D">
        <w:rPr>
          <w:rFonts w:ascii="Times New Roman" w:eastAsia="Times New Roman" w:hAnsi="Times New Roman" w:cs="Times New Roman"/>
          <w:color w:val="333333"/>
          <w:sz w:val="28"/>
          <w:szCs w:val="28"/>
          <w:lang w:eastAsia="ru-RU"/>
        </w:rPr>
        <w:t>астольную ширму, сделанную из полоски пластика легко превратить в дорогу с мостом, речку, бассейн, корабль. Можно играть за столом с мелкими игрушками, строителем, конструктором. Это и многокомнатная квартира, и гараж, и парковка, и ферма, а можно и в Африке оказаться, в космосе или на северном полюсе. Все зависит от фона, который можно создать с помощью картинок, которые помещаются в специальные кармашки, размер которых совпадает с размером секции маленькой ширмы.</w:t>
      </w:r>
      <w:r w:rsidR="005D5FE0" w:rsidRPr="00EB0197">
        <w:rPr>
          <w:rFonts w:ascii="Times New Roman" w:eastAsia="Times New Roman" w:hAnsi="Times New Roman" w:cs="Times New Roman"/>
          <w:color w:val="333333"/>
          <w:sz w:val="28"/>
          <w:szCs w:val="28"/>
          <w:lang w:eastAsia="ru-RU"/>
        </w:rPr>
        <w:t xml:space="preserve"> </w:t>
      </w:r>
    </w:p>
    <w:p w:rsidR="00641797" w:rsidRDefault="00E85CC0" w:rsidP="00E85CC0">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Настольная ширма</w:t>
      </w:r>
      <w:r>
        <w:rPr>
          <w:rFonts w:ascii="Times New Roman" w:eastAsia="Times New Roman" w:hAnsi="Times New Roman" w:cs="Times New Roman"/>
          <w:color w:val="333333"/>
          <w:sz w:val="28"/>
          <w:szCs w:val="28"/>
          <w:lang w:eastAsia="ru-RU"/>
        </w:rPr>
        <w:t>-трансформер</w:t>
      </w:r>
      <w:r w:rsidRPr="0034713D">
        <w:rPr>
          <w:rFonts w:ascii="Times New Roman" w:eastAsia="Times New Roman" w:hAnsi="Times New Roman" w:cs="Times New Roman"/>
          <w:color w:val="333333"/>
          <w:sz w:val="28"/>
          <w:szCs w:val="28"/>
          <w:lang w:eastAsia="ru-RU"/>
        </w:rPr>
        <w:t xml:space="preserve"> может служить для разделения площади стола на игровые зоны. Это способствует созданию благоприятных условий для двух групп детей, занимающихся разными видами деятельности. Кроме этого в таких условиях воспитателю удобно проводить индивидуальную работу с детьми, не отвлекаясь на других детей.</w:t>
      </w:r>
    </w:p>
    <w:p w:rsidR="00641797" w:rsidRDefault="00641797"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641797">
        <w:rPr>
          <w:rFonts w:ascii="Times New Roman" w:eastAsia="Times New Roman" w:hAnsi="Times New Roman" w:cs="Times New Roman"/>
          <w:noProof/>
          <w:color w:val="333333"/>
          <w:sz w:val="28"/>
          <w:szCs w:val="28"/>
          <w:lang w:eastAsia="ru-RU"/>
        </w:rPr>
        <w:lastRenderedPageBreak/>
        <w:drawing>
          <wp:inline distT="0" distB="0" distL="0" distR="0">
            <wp:extent cx="5939862" cy="3000375"/>
            <wp:effectExtent l="0" t="0" r="0" b="0"/>
            <wp:docPr id="4" name="Рисунок 4" descr="C:\Users\User\Desktop\DSCN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N07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713" cy="3000805"/>
                    </a:xfrm>
                    <a:prstGeom prst="rect">
                      <a:avLst/>
                    </a:prstGeom>
                    <a:noFill/>
                    <a:ln>
                      <a:noFill/>
                    </a:ln>
                  </pic:spPr>
                </pic:pic>
              </a:graphicData>
            </a:graphic>
          </wp:inline>
        </w:drawing>
      </w:r>
    </w:p>
    <w:p w:rsidR="0035076E" w:rsidRPr="0034713D" w:rsidRDefault="0035076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22CA1B9B" wp14:editId="3E91C64D">
            <wp:extent cx="5588000" cy="2752725"/>
            <wp:effectExtent l="0" t="0" r="0" b="0"/>
            <wp:docPr id="3" name="Picture 2" descr="C:\Users\1\Desktop\Ширмы\shirma_taktil_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1\Desktop\Ширмы\shirma_taktil_naya.jpg"/>
                    <pic:cNvPicPr>
                      <a:picLocks noChangeAspect="1" noChangeArrowheads="1"/>
                    </pic:cNvPicPr>
                  </pic:nvPicPr>
                  <pic:blipFill>
                    <a:blip r:embed="rId18"/>
                    <a:srcRect/>
                    <a:stretch>
                      <a:fillRect/>
                    </a:stretch>
                  </pic:blipFill>
                  <pic:spPr bwMode="auto">
                    <a:xfrm>
                      <a:off x="0" y="0"/>
                      <a:ext cx="5588808" cy="2753123"/>
                    </a:xfrm>
                    <a:prstGeom prst="rect">
                      <a:avLst/>
                    </a:prstGeom>
                    <a:ln>
                      <a:noFill/>
                    </a:ln>
                    <a:effectLst>
                      <a:softEdge rad="112500"/>
                    </a:effectLst>
                  </pic:spPr>
                </pic:pic>
              </a:graphicData>
            </a:graphic>
          </wp:inline>
        </w:drawing>
      </w: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Напольная ширма тоже может служить </w:t>
      </w:r>
      <w:r w:rsidRPr="0035076E">
        <w:rPr>
          <w:rFonts w:ascii="Times New Roman" w:eastAsia="Times New Roman" w:hAnsi="Times New Roman" w:cs="Times New Roman"/>
          <w:color w:val="333333"/>
          <w:sz w:val="28"/>
          <w:szCs w:val="28"/>
          <w:lang w:eastAsia="ru-RU"/>
        </w:rPr>
        <w:t xml:space="preserve">средством обозначения игрового пространства. </w:t>
      </w: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Одну или несколько секций можно использовать </w:t>
      </w:r>
      <w:r w:rsidRPr="0035076E">
        <w:rPr>
          <w:rFonts w:ascii="Times New Roman" w:eastAsia="Times New Roman" w:hAnsi="Times New Roman" w:cs="Times New Roman"/>
          <w:color w:val="333333"/>
          <w:sz w:val="28"/>
          <w:szCs w:val="28"/>
          <w:lang w:eastAsia="ru-RU"/>
        </w:rPr>
        <w:t>для обозначения сюжета ролевых игр</w:t>
      </w:r>
      <w:r w:rsidRPr="0034713D">
        <w:rPr>
          <w:rFonts w:ascii="Times New Roman" w:eastAsia="Times New Roman" w:hAnsi="Times New Roman" w:cs="Times New Roman"/>
          <w:color w:val="333333"/>
          <w:sz w:val="28"/>
          <w:szCs w:val="28"/>
          <w:lang w:eastAsia="ru-RU"/>
        </w:rPr>
        <w:t> с помощью различных картинок, которые размещаются в прозрачных карманах или аппликативно с помощью липучек.</w:t>
      </w:r>
    </w:p>
    <w:p w:rsidR="005D5FE0" w:rsidRPr="00EB0197"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С помощью дополнительных элементов ширма «превращается» в медицинский кабинет, магазин, аптеку, оптику и т.д. Причем, секцию дети могут изменять сами, по-своему усмотрению, с помощью навесных табличек, картинок с изображением атрибутов профессий, и предметов, которые закрепляются с помощью пришитых к полотнищу секции ярких резиночек, прищепок, липучек, кнопок. Для обозначения сюжета игры можно использовать навесные таблички с названиями «Аптека», «Дежурная часть», «Магазин», «Касса», «Регистратура», «Оптика», «Театр» и т.п.</w:t>
      </w:r>
    </w:p>
    <w:p w:rsidR="005D5FE0" w:rsidRPr="0034713D" w:rsidRDefault="005D5FE0"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noProof/>
          <w:color w:val="333333"/>
          <w:sz w:val="28"/>
          <w:szCs w:val="28"/>
          <w:lang w:eastAsia="ru-RU"/>
        </w:rPr>
        <w:lastRenderedPageBreak/>
        <w:drawing>
          <wp:inline distT="0" distB="0" distL="0" distR="0">
            <wp:extent cx="5962650" cy="3067685"/>
            <wp:effectExtent l="0" t="0" r="0" b="0"/>
            <wp:docPr id="9" name="Рисунок 4" descr="C:\Users\_\Desktop\атт\DSCN074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_\Desktop\атт\DSCN0745 — копия.JPG"/>
                    <pic:cNvPicPr>
                      <a:picLocks noChangeAspect="1" noChangeArrowheads="1"/>
                    </pic:cNvPicPr>
                  </pic:nvPicPr>
                  <pic:blipFill>
                    <a:blip r:embed="rId19" cstate="print"/>
                    <a:srcRect/>
                    <a:stretch>
                      <a:fillRect/>
                    </a:stretch>
                  </pic:blipFill>
                  <pic:spPr bwMode="auto">
                    <a:xfrm>
                      <a:off x="0" y="0"/>
                      <a:ext cx="5968818" cy="3070858"/>
                    </a:xfrm>
                    <a:prstGeom prst="rect">
                      <a:avLst/>
                    </a:prstGeom>
                    <a:noFill/>
                    <a:ln w="9525">
                      <a:noFill/>
                      <a:miter lim="800000"/>
                      <a:headEnd/>
                      <a:tailEnd/>
                    </a:ln>
                  </pic:spPr>
                </pic:pic>
              </a:graphicData>
            </a:graphic>
          </wp:inline>
        </w:drawing>
      </w: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b/>
          <w:bCs/>
          <w:color w:val="333333"/>
          <w:sz w:val="28"/>
          <w:szCs w:val="28"/>
          <w:lang w:eastAsia="ru-RU"/>
        </w:rPr>
        <w:t>Многофункциональные ширмы для образовательной деятельности</w:t>
      </w:r>
    </w:p>
    <w:p w:rsidR="005D5FE0" w:rsidRPr="00EB0197"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Ширма целиком или одна секция может иметь полотно с пришитыми к нему полосками липучек или с прозрачными карманами, предназначенными для прикрепления дидактических предметных и сюжетных картинок, счетного материала, геометрических фигур, букв, знаков. Можно использовать и другой вариант крепления демонстрационного материала: демонстрируемые картинки (одна или несколько) вешаются с помощью прищепок или скрепок, которые в свою очередь закреплены на краю секции ширмы. Таким образом можно размещать сюжетные или предметные картинки, счетный материал, геометрические фигуры, иллюстрации из книг и репродукции картин художников.</w:t>
      </w:r>
    </w:p>
    <w:p w:rsidR="005D5FE0" w:rsidRPr="00EB0197" w:rsidRDefault="005D5FE0"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noProof/>
          <w:color w:val="333333"/>
          <w:sz w:val="28"/>
          <w:szCs w:val="28"/>
          <w:lang w:eastAsia="ru-RU"/>
        </w:rPr>
        <w:drawing>
          <wp:inline distT="0" distB="0" distL="0" distR="0">
            <wp:extent cx="2818765" cy="3829050"/>
            <wp:effectExtent l="0" t="0" r="0" b="0"/>
            <wp:docPr id="17" name="Рисунок 7" descr="C:\Users\_\Documents\DSCN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_\Documents\DSCN0744.jpg"/>
                    <pic:cNvPicPr>
                      <a:picLocks noChangeAspect="1" noChangeArrowheads="1"/>
                    </pic:cNvPicPr>
                  </pic:nvPicPr>
                  <pic:blipFill>
                    <a:blip r:embed="rId20" cstate="print"/>
                    <a:srcRect/>
                    <a:stretch>
                      <a:fillRect/>
                    </a:stretch>
                  </pic:blipFill>
                  <pic:spPr bwMode="auto">
                    <a:xfrm>
                      <a:off x="0" y="0"/>
                      <a:ext cx="2856016" cy="3879652"/>
                    </a:xfrm>
                    <a:prstGeom prst="rect">
                      <a:avLst/>
                    </a:prstGeom>
                    <a:noFill/>
                    <a:ln w="9525">
                      <a:noFill/>
                      <a:miter lim="800000"/>
                      <a:headEnd/>
                      <a:tailEnd/>
                    </a:ln>
                  </pic:spPr>
                </pic:pic>
              </a:graphicData>
            </a:graphic>
          </wp:inline>
        </w:drawing>
      </w:r>
      <w:r w:rsidR="00CB62AE" w:rsidRPr="00EB0197">
        <w:rPr>
          <w:rFonts w:ascii="Times New Roman" w:eastAsia="Times New Roman" w:hAnsi="Times New Roman" w:cs="Times New Roman"/>
          <w:noProof/>
          <w:color w:val="333333"/>
          <w:sz w:val="28"/>
          <w:szCs w:val="28"/>
          <w:lang w:eastAsia="ru-RU"/>
        </w:rPr>
        <w:t xml:space="preserve"> </w:t>
      </w:r>
      <w:r w:rsidR="00CB62AE" w:rsidRPr="00EB0197">
        <w:rPr>
          <w:rFonts w:ascii="Times New Roman" w:eastAsia="Times New Roman" w:hAnsi="Times New Roman" w:cs="Times New Roman"/>
          <w:noProof/>
          <w:color w:val="333333"/>
          <w:sz w:val="28"/>
          <w:szCs w:val="28"/>
          <w:lang w:eastAsia="ru-RU"/>
        </w:rPr>
        <w:drawing>
          <wp:inline distT="0" distB="0" distL="0" distR="0">
            <wp:extent cx="2838450" cy="3792855"/>
            <wp:effectExtent l="0" t="0" r="0" b="0"/>
            <wp:docPr id="22" name="Рисунок 15" descr="C:\Users\_\Desktop\конкурс\фото и видео материал\DSCN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_\Desktop\конкурс\фото и видео материал\DSCN0730.JPG"/>
                    <pic:cNvPicPr>
                      <a:picLocks noChangeAspect="1" noChangeArrowheads="1"/>
                    </pic:cNvPicPr>
                  </pic:nvPicPr>
                  <pic:blipFill>
                    <a:blip r:embed="rId21" cstate="print"/>
                    <a:srcRect/>
                    <a:stretch>
                      <a:fillRect/>
                    </a:stretch>
                  </pic:blipFill>
                  <pic:spPr bwMode="auto">
                    <a:xfrm>
                      <a:off x="0" y="0"/>
                      <a:ext cx="2874274" cy="3840725"/>
                    </a:xfrm>
                    <a:prstGeom prst="rect">
                      <a:avLst/>
                    </a:prstGeom>
                    <a:noFill/>
                    <a:ln w="9525">
                      <a:noFill/>
                      <a:miter lim="800000"/>
                      <a:headEnd/>
                      <a:tailEnd/>
                    </a:ln>
                  </pic:spPr>
                </pic:pic>
              </a:graphicData>
            </a:graphic>
          </wp:inline>
        </w:drawing>
      </w: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lastRenderedPageBreak/>
        <w:t>Можно использовать секции </w:t>
      </w:r>
      <w:r w:rsidRPr="00EB0197">
        <w:rPr>
          <w:rFonts w:ascii="Times New Roman" w:eastAsia="Times New Roman" w:hAnsi="Times New Roman" w:cs="Times New Roman"/>
          <w:b/>
          <w:bCs/>
          <w:color w:val="333333"/>
          <w:sz w:val="28"/>
          <w:szCs w:val="28"/>
          <w:lang w:eastAsia="ru-RU"/>
        </w:rPr>
        <w:t>ширмы</w:t>
      </w:r>
      <w:r w:rsidRPr="0034713D">
        <w:rPr>
          <w:rFonts w:ascii="Times New Roman" w:eastAsia="Times New Roman" w:hAnsi="Times New Roman" w:cs="Times New Roman"/>
          <w:color w:val="333333"/>
          <w:sz w:val="28"/>
          <w:szCs w:val="28"/>
          <w:lang w:eastAsia="ru-RU"/>
        </w:rPr>
        <w:t> для </w:t>
      </w:r>
      <w:r w:rsidRPr="000977AE">
        <w:rPr>
          <w:rFonts w:ascii="Times New Roman" w:eastAsia="Times New Roman" w:hAnsi="Times New Roman" w:cs="Times New Roman"/>
          <w:color w:val="333333"/>
          <w:sz w:val="28"/>
          <w:szCs w:val="28"/>
          <w:lang w:eastAsia="ru-RU"/>
        </w:rPr>
        <w:t>сенсорного развития детей и развития мелкой моторики. </w:t>
      </w:r>
      <w:r w:rsidRPr="0034713D">
        <w:rPr>
          <w:rFonts w:ascii="Times New Roman" w:eastAsia="Times New Roman" w:hAnsi="Times New Roman" w:cs="Times New Roman"/>
          <w:color w:val="333333"/>
          <w:sz w:val="28"/>
          <w:szCs w:val="28"/>
          <w:lang w:eastAsia="ru-RU"/>
        </w:rPr>
        <w:t>Для этого используются драпировки из ткани, шнуровки, ленточки, липучки, пуговицы, замки, резинки и др. Полотнище секции можно заменить сеткой, через ячейки которой можно просовывать разноцветные ленточки или шнурки, создавая узоры или обозначая контур рисунка. На липучки можно вешать геометрические фигуры, классифицировать их по цвету, форме, величине и тоже составлять узоры. Если на полотно секции ширмы пришить пуговицы, то к ним на ширму можно вешать контурные изображения предметов (ягодки, птичек, фрукты, насекомых, животных), у которых есть специальные петельки, придумывать сказки, используя их, и просто воображать и фантазировать.</w:t>
      </w:r>
    </w:p>
    <w:p w:rsidR="00D834BE" w:rsidRPr="0034713D" w:rsidRDefault="005D5FE0" w:rsidP="0064179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noProof/>
          <w:color w:val="333333"/>
          <w:sz w:val="28"/>
          <w:szCs w:val="28"/>
          <w:lang w:eastAsia="ru-RU"/>
        </w:rPr>
        <w:drawing>
          <wp:inline distT="0" distB="0" distL="0" distR="0">
            <wp:extent cx="5791200" cy="4229100"/>
            <wp:effectExtent l="0" t="0" r="0" b="0"/>
            <wp:docPr id="18" name="Рисунок 12" descr="C:\Users\_\Desktop\конкурс\фото и видео материал\DSCN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_\Desktop\конкурс\фото и видео материал\DSCN0692.jpg"/>
                    <pic:cNvPicPr>
                      <a:picLocks noChangeAspect="1" noChangeArrowheads="1"/>
                    </pic:cNvPicPr>
                  </pic:nvPicPr>
                  <pic:blipFill>
                    <a:blip r:embed="rId22" cstate="print"/>
                    <a:srcRect/>
                    <a:stretch>
                      <a:fillRect/>
                    </a:stretch>
                  </pic:blipFill>
                  <pic:spPr bwMode="auto">
                    <a:xfrm>
                      <a:off x="0" y="0"/>
                      <a:ext cx="5827069" cy="4255294"/>
                    </a:xfrm>
                    <a:prstGeom prst="rect">
                      <a:avLst/>
                    </a:prstGeom>
                    <a:noFill/>
                    <a:ln w="9525">
                      <a:noFill/>
                      <a:miter lim="800000"/>
                      <a:headEnd/>
                      <a:tailEnd/>
                    </a:ln>
                  </pic:spPr>
                </pic:pic>
              </a:graphicData>
            </a:graphic>
          </wp:inline>
        </w:drawing>
      </w:r>
      <w:r w:rsidR="00D834BE" w:rsidRPr="0034713D">
        <w:rPr>
          <w:rFonts w:ascii="Times New Roman" w:eastAsia="Times New Roman" w:hAnsi="Times New Roman" w:cs="Times New Roman"/>
          <w:color w:val="333333"/>
          <w:sz w:val="28"/>
          <w:szCs w:val="28"/>
          <w:lang w:eastAsia="ru-RU"/>
        </w:rPr>
        <w:br/>
      </w:r>
      <w:r w:rsidR="00D834BE" w:rsidRPr="0034713D">
        <w:rPr>
          <w:rFonts w:ascii="Times New Roman" w:eastAsia="Times New Roman" w:hAnsi="Times New Roman" w:cs="Times New Roman"/>
          <w:color w:val="333333"/>
          <w:sz w:val="28"/>
          <w:szCs w:val="28"/>
          <w:lang w:eastAsia="ru-RU"/>
        </w:rPr>
        <w:br/>
      </w:r>
      <w:r w:rsidR="00D834BE" w:rsidRPr="00EB0197">
        <w:rPr>
          <w:rFonts w:ascii="Times New Roman" w:eastAsia="Times New Roman" w:hAnsi="Times New Roman" w:cs="Times New Roman"/>
          <w:b/>
          <w:bCs/>
          <w:color w:val="333333"/>
          <w:sz w:val="28"/>
          <w:szCs w:val="28"/>
          <w:lang w:eastAsia="ru-RU"/>
        </w:rPr>
        <w:t>Многофункциональные ширмы для двигательной деятельности</w:t>
      </w:r>
    </w:p>
    <w:p w:rsidR="00D834BE" w:rsidRPr="0034713D" w:rsidRDefault="00D834BE" w:rsidP="0064179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Многофункциональную ширму можно использовать на физкультурных занятиях, в индивидуальной работе по развитию двигательных навыков детей, при проведении подвижных игр, игр-эстафет, тем самым решать задачи физического развития дошкольников.</w:t>
      </w:r>
    </w:p>
    <w:p w:rsidR="00BC3E8F" w:rsidRDefault="00D834BE" w:rsidP="0064179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В этом случае очень удобны ширмы, изготовленные из пластиковых труб, с подвижными креплениями. Если поставить секции ширмы горизонтально на пол, то ее можно использовать для закрепления навыков в подлезании, бегать по лабиринтам и. Если секции ширмы поставить раздельно друг от друга на специальные подставки, то появляются новые функциональные возможности: можно закреплять прыжковые, беговые навыки и участвовать в играх-эстафетах.</w:t>
      </w:r>
    </w:p>
    <w:p w:rsidR="00641797" w:rsidRPr="008C2F6E" w:rsidRDefault="00BC3E8F" w:rsidP="008C2F6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68565E">
        <w:rPr>
          <w:rFonts w:ascii="Times New Roman" w:eastAsia="+mn-ea" w:hAnsi="Times New Roman" w:cs="Times New Roman"/>
          <w:bCs/>
          <w:color w:val="000000"/>
          <w:kern w:val="24"/>
          <w:sz w:val="28"/>
          <w:szCs w:val="28"/>
        </w:rPr>
        <w:t>Задав ширме горизонтальное положение, мы предлагаем детям принять участие в увлекательных подвижных играх</w:t>
      </w:r>
      <w:r w:rsidR="00641797">
        <w:rPr>
          <w:rFonts w:ascii="Times New Roman" w:eastAsia="+mn-ea" w:hAnsi="Times New Roman" w:cs="Times New Roman"/>
          <w:bCs/>
          <w:color w:val="000000"/>
          <w:kern w:val="24"/>
          <w:sz w:val="28"/>
          <w:szCs w:val="28"/>
        </w:rPr>
        <w:t>.</w:t>
      </w:r>
    </w:p>
    <w:p w:rsidR="00641797" w:rsidRDefault="00641797" w:rsidP="00E50634">
      <w:pPr>
        <w:shd w:val="clear" w:color="auto" w:fill="FFFFFF"/>
        <w:spacing w:after="122" w:line="240" w:lineRule="auto"/>
        <w:jc w:val="both"/>
        <w:rPr>
          <w:rFonts w:ascii="Times New Roman" w:hAnsi="Times New Roman" w:cs="Times New Roman"/>
          <w:sz w:val="28"/>
          <w:szCs w:val="28"/>
        </w:rPr>
      </w:pPr>
      <w:r w:rsidRPr="00641797">
        <w:rPr>
          <w:rFonts w:ascii="Times New Roman" w:hAnsi="Times New Roman" w:cs="Times New Roman"/>
          <w:noProof/>
          <w:sz w:val="28"/>
          <w:szCs w:val="28"/>
          <w:lang w:eastAsia="ru-RU"/>
        </w:rPr>
        <w:lastRenderedPageBreak/>
        <w:drawing>
          <wp:inline distT="0" distB="0" distL="0" distR="0">
            <wp:extent cx="5940425" cy="4455319"/>
            <wp:effectExtent l="0" t="0" r="0" b="0"/>
            <wp:docPr id="1" name="Рисунок 1" descr="C:\Users\User\Desktop\фото с ширмами\20210426_15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с ширмами\20210426_1511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Согласно ФГОС дошкольного образования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w:t>
      </w:r>
      <w:r w:rsidR="00EB0197" w:rsidRPr="00EB0197">
        <w:rPr>
          <w:rFonts w:ascii="Times New Roman" w:eastAsia="Times New Roman" w:hAnsi="Times New Roman" w:cs="Times New Roman"/>
          <w:color w:val="333333"/>
          <w:sz w:val="28"/>
          <w:szCs w:val="28"/>
          <w:lang w:eastAsia="ru-RU"/>
        </w:rPr>
        <w:t xml:space="preserve">е возможности для уединения. </w:t>
      </w:r>
    </w:p>
    <w:p w:rsidR="00D834BE" w:rsidRPr="00EB0197"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Из ширмы можно соорудить уголок уединения, где дети могут отдохнуть, посмотреть книжки и альбомы, пообщаться и поиграть одн</w:t>
      </w:r>
      <w:r w:rsidR="00641797">
        <w:rPr>
          <w:rFonts w:ascii="Times New Roman" w:eastAsia="Times New Roman" w:hAnsi="Times New Roman" w:cs="Times New Roman"/>
          <w:color w:val="333333"/>
          <w:sz w:val="28"/>
          <w:szCs w:val="28"/>
          <w:lang w:eastAsia="ru-RU"/>
        </w:rPr>
        <w:t>ому</w:t>
      </w:r>
      <w:r w:rsidRPr="0034713D">
        <w:rPr>
          <w:rFonts w:ascii="Times New Roman" w:eastAsia="Times New Roman" w:hAnsi="Times New Roman" w:cs="Times New Roman"/>
          <w:color w:val="333333"/>
          <w:sz w:val="28"/>
          <w:szCs w:val="28"/>
          <w:lang w:eastAsia="ru-RU"/>
        </w:rPr>
        <w:t xml:space="preserve"> или вдвоем.</w:t>
      </w:r>
    </w:p>
    <w:p w:rsidR="00EB0197" w:rsidRPr="00EB0197" w:rsidRDefault="00EB0197"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noProof/>
          <w:color w:val="333333"/>
          <w:sz w:val="28"/>
          <w:szCs w:val="28"/>
          <w:lang w:eastAsia="ru-RU"/>
        </w:rPr>
        <w:drawing>
          <wp:inline distT="0" distB="0" distL="0" distR="0">
            <wp:extent cx="5895340" cy="3362325"/>
            <wp:effectExtent l="0" t="0" r="0" b="0"/>
            <wp:docPr id="30" name="Рисунок 14" descr="C:\Users\_\Desktop\конкурс\фото и видео материал\DSCN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_\Desktop\конкурс\фото и видео материал\DSCN0697.JPG"/>
                    <pic:cNvPicPr>
                      <a:picLocks noChangeAspect="1" noChangeArrowheads="1"/>
                    </pic:cNvPicPr>
                  </pic:nvPicPr>
                  <pic:blipFill>
                    <a:blip r:embed="rId24" cstate="print"/>
                    <a:srcRect/>
                    <a:stretch>
                      <a:fillRect/>
                    </a:stretch>
                  </pic:blipFill>
                  <pic:spPr bwMode="auto">
                    <a:xfrm>
                      <a:off x="0" y="0"/>
                      <a:ext cx="5939275" cy="3387383"/>
                    </a:xfrm>
                    <a:prstGeom prst="rect">
                      <a:avLst/>
                    </a:prstGeom>
                    <a:noFill/>
                    <a:ln w="9525">
                      <a:noFill/>
                      <a:miter lim="800000"/>
                      <a:headEnd/>
                      <a:tailEnd/>
                    </a:ln>
                  </pic:spPr>
                </pic:pic>
              </a:graphicData>
            </a:graphic>
          </wp:inline>
        </w:drawing>
      </w:r>
    </w:p>
    <w:p w:rsidR="00EB0197" w:rsidRDefault="000977AE" w:rsidP="00E50634">
      <w:pPr>
        <w:shd w:val="clear" w:color="auto" w:fill="FFFFFF"/>
        <w:spacing w:after="30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Ш</w:t>
      </w:r>
      <w:r w:rsidR="00EB0197" w:rsidRPr="00EB0197">
        <w:rPr>
          <w:rFonts w:ascii="Times New Roman" w:eastAsia="Times New Roman" w:hAnsi="Times New Roman" w:cs="Times New Roman"/>
          <w:color w:val="000000"/>
          <w:sz w:val="28"/>
          <w:szCs w:val="28"/>
          <w:lang w:eastAsia="ru-RU"/>
        </w:rPr>
        <w:t>ирма</w:t>
      </w:r>
      <w:r>
        <w:rPr>
          <w:rFonts w:ascii="Times New Roman" w:eastAsia="Times New Roman" w:hAnsi="Times New Roman" w:cs="Times New Roman"/>
          <w:color w:val="000000"/>
          <w:sz w:val="28"/>
          <w:szCs w:val="28"/>
          <w:lang w:eastAsia="ru-RU"/>
        </w:rPr>
        <w:t xml:space="preserve"> трансформер</w:t>
      </w:r>
      <w:r w:rsidR="00EB0197" w:rsidRPr="00EB0197">
        <w:rPr>
          <w:rFonts w:ascii="Times New Roman" w:eastAsia="Times New Roman" w:hAnsi="Times New Roman" w:cs="Times New Roman"/>
          <w:color w:val="000000"/>
          <w:sz w:val="28"/>
          <w:szCs w:val="28"/>
          <w:lang w:eastAsia="ru-RU"/>
        </w:rPr>
        <w:t xml:space="preserve"> – это настоящая находка для педагога. Благодаря этому незатейливому элементу интерьера можно внести эффект но</w:t>
      </w:r>
      <w:r w:rsidR="008C2F6E">
        <w:rPr>
          <w:rFonts w:ascii="Times New Roman" w:eastAsia="Times New Roman" w:hAnsi="Times New Roman" w:cs="Times New Roman"/>
          <w:color w:val="000000"/>
          <w:sz w:val="28"/>
          <w:szCs w:val="28"/>
          <w:lang w:eastAsia="ru-RU"/>
        </w:rPr>
        <w:t>визны в образовательный процесс, совместную деятельность и др.</w:t>
      </w:r>
      <w:r w:rsidR="00EB0197" w:rsidRPr="00EB0197">
        <w:rPr>
          <w:rFonts w:ascii="Times New Roman" w:eastAsia="Times New Roman" w:hAnsi="Times New Roman" w:cs="Times New Roman"/>
          <w:color w:val="000000"/>
          <w:sz w:val="28"/>
          <w:szCs w:val="28"/>
          <w:lang w:eastAsia="ru-RU"/>
        </w:rPr>
        <w:t xml:space="preserve"> И развивающая предметно-пространственная среда вашего детского сада примет характер открытой, незамкнутой системы, способной к корректировке и развитию.</w:t>
      </w:r>
    </w:p>
    <w:p w:rsidR="00D164AE" w:rsidRPr="00D164AE" w:rsidRDefault="00D164AE" w:rsidP="00D164AE">
      <w:pPr>
        <w:pStyle w:val="a5"/>
        <w:rPr>
          <w:sz w:val="28"/>
          <w:szCs w:val="28"/>
        </w:rPr>
      </w:pPr>
      <w:r w:rsidRPr="00D164AE">
        <w:rPr>
          <w:b/>
          <w:bCs/>
          <w:sz w:val="28"/>
          <w:szCs w:val="28"/>
        </w:rPr>
        <w:t>Вывод</w:t>
      </w:r>
    </w:p>
    <w:p w:rsidR="00D164AE" w:rsidRPr="00D164AE" w:rsidRDefault="00D164AE" w:rsidP="00D164AE">
      <w:pPr>
        <w:pStyle w:val="a5"/>
        <w:rPr>
          <w:sz w:val="28"/>
          <w:szCs w:val="28"/>
        </w:rPr>
      </w:pPr>
      <w:r w:rsidRPr="00D164AE">
        <w:rPr>
          <w:sz w:val="28"/>
          <w:szCs w:val="28"/>
        </w:rPr>
        <w:t xml:space="preserve">Ширма «Трансформер» внесла новизну в </w:t>
      </w:r>
      <w:r>
        <w:rPr>
          <w:sz w:val="28"/>
          <w:szCs w:val="28"/>
        </w:rPr>
        <w:t>разные виды деятельности</w:t>
      </w:r>
      <w:r w:rsidRPr="00D164AE">
        <w:rPr>
          <w:sz w:val="28"/>
          <w:szCs w:val="28"/>
        </w:rPr>
        <w:t xml:space="preserve">. Дети с удовольствием включаются в любой </w:t>
      </w:r>
      <w:hyperlink r:id="rId25" w:tooltip="Виды деятельности" w:history="1">
        <w:r w:rsidRPr="00D164AE">
          <w:rPr>
            <w:rStyle w:val="ac"/>
            <w:sz w:val="28"/>
            <w:szCs w:val="28"/>
          </w:rPr>
          <w:t>вид деятельности</w:t>
        </w:r>
      </w:hyperlink>
      <w:r w:rsidRPr="00D164AE">
        <w:rPr>
          <w:sz w:val="28"/>
          <w:szCs w:val="28"/>
        </w:rPr>
        <w:t xml:space="preserve"> с использованием ширмы, а благодаря ее полифункциональности каждый находит задание по душе. Яркое нестандартное оборудование способствует укреплению мотивации детей, поддерживает их интерес к </w:t>
      </w:r>
      <w:r>
        <w:rPr>
          <w:sz w:val="28"/>
          <w:szCs w:val="28"/>
        </w:rPr>
        <w:t>образовательной, самостоятельной деятельности</w:t>
      </w:r>
      <w:r w:rsidRPr="00D164AE">
        <w:rPr>
          <w:sz w:val="28"/>
          <w:szCs w:val="28"/>
        </w:rPr>
        <w:t>, увлекает, создает положительный эмоциональный фон и имеет разносторонний развивающий эффект.</w:t>
      </w:r>
    </w:p>
    <w:p w:rsidR="00D164AE" w:rsidRDefault="00D164AE" w:rsidP="00E50634">
      <w:pPr>
        <w:shd w:val="clear" w:color="auto" w:fill="FFFFFF"/>
        <w:spacing w:after="300" w:line="240" w:lineRule="auto"/>
        <w:jc w:val="both"/>
        <w:rPr>
          <w:rFonts w:ascii="Times New Roman" w:eastAsia="Times New Roman" w:hAnsi="Times New Roman" w:cs="Times New Roman"/>
          <w:color w:val="000000"/>
          <w:sz w:val="28"/>
          <w:szCs w:val="28"/>
          <w:lang w:eastAsia="ru-RU"/>
        </w:rPr>
      </w:pPr>
    </w:p>
    <w:p w:rsidR="00D164AE" w:rsidRPr="00EB0197" w:rsidRDefault="00D164AE" w:rsidP="00E50634">
      <w:pPr>
        <w:shd w:val="clear" w:color="auto" w:fill="FFFFFF"/>
        <w:spacing w:after="300" w:line="240" w:lineRule="auto"/>
        <w:jc w:val="both"/>
        <w:rPr>
          <w:rFonts w:ascii="Times New Roman" w:eastAsia="Times New Roman" w:hAnsi="Times New Roman" w:cs="Times New Roman"/>
          <w:color w:val="000000"/>
          <w:sz w:val="28"/>
          <w:szCs w:val="28"/>
          <w:lang w:eastAsia="ru-RU"/>
        </w:rPr>
      </w:pPr>
    </w:p>
    <w:p w:rsidR="00D834BE" w:rsidRPr="0034713D" w:rsidRDefault="00D834BE" w:rsidP="00E50634">
      <w:pPr>
        <w:shd w:val="clear" w:color="auto" w:fill="FFFFFF"/>
        <w:spacing w:after="122" w:line="240" w:lineRule="auto"/>
        <w:jc w:val="both"/>
        <w:rPr>
          <w:rFonts w:ascii="Times New Roman" w:eastAsia="Times New Roman" w:hAnsi="Times New Roman" w:cs="Times New Roman"/>
          <w:color w:val="333333"/>
          <w:sz w:val="28"/>
          <w:szCs w:val="28"/>
          <w:lang w:eastAsia="ru-RU"/>
        </w:rPr>
      </w:pPr>
      <w:r w:rsidRPr="00EB0197">
        <w:rPr>
          <w:rFonts w:ascii="Times New Roman" w:eastAsia="Times New Roman" w:hAnsi="Times New Roman" w:cs="Times New Roman"/>
          <w:b/>
          <w:bCs/>
          <w:color w:val="333333"/>
          <w:sz w:val="28"/>
          <w:szCs w:val="28"/>
          <w:lang w:eastAsia="ru-RU"/>
        </w:rPr>
        <w:t>Список используем</w:t>
      </w:r>
      <w:r w:rsidR="00022685">
        <w:rPr>
          <w:rFonts w:ascii="Times New Roman" w:eastAsia="Times New Roman" w:hAnsi="Times New Roman" w:cs="Times New Roman"/>
          <w:b/>
          <w:bCs/>
          <w:color w:val="333333"/>
          <w:sz w:val="28"/>
          <w:szCs w:val="28"/>
          <w:lang w:eastAsia="ru-RU"/>
        </w:rPr>
        <w:t>ой литературы</w:t>
      </w:r>
    </w:p>
    <w:p w:rsidR="00D834BE" w:rsidRPr="0034713D" w:rsidRDefault="00D834BE" w:rsidP="00E50634">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Федеральный государственный образовательный стандарт дошкольного образования (Приказ Министерства образования и науки РФ от 17.10.2013 г. №1155 «Об утверждении федерального государственного образовательного стандарта дошкольного образования»).</w:t>
      </w:r>
    </w:p>
    <w:p w:rsidR="00D834BE" w:rsidRPr="0034713D" w:rsidRDefault="00D834BE" w:rsidP="00E50634">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34713D">
        <w:rPr>
          <w:rFonts w:ascii="Times New Roman" w:eastAsia="Times New Roman" w:hAnsi="Times New Roman" w:cs="Times New Roman"/>
          <w:color w:val="333333"/>
          <w:sz w:val="28"/>
          <w:szCs w:val="28"/>
          <w:lang w:eastAsia="ru-RU"/>
        </w:rPr>
        <w:t>Лобанова Е.А. Дошкольная педагогика: учебно-методическое пособие. – Балашов: Николаев, 2005.</w:t>
      </w:r>
    </w:p>
    <w:p w:rsidR="00D834BE" w:rsidRPr="00EB0197" w:rsidRDefault="00D834BE" w:rsidP="00E50634">
      <w:pPr>
        <w:pStyle w:val="a5"/>
        <w:spacing w:before="0" w:beforeAutospacing="0" w:after="0" w:afterAutospacing="0"/>
        <w:jc w:val="both"/>
        <w:rPr>
          <w:color w:val="333333"/>
          <w:sz w:val="28"/>
          <w:szCs w:val="28"/>
        </w:rPr>
      </w:pPr>
    </w:p>
    <w:p w:rsidR="0034713D" w:rsidRPr="00EB0197" w:rsidRDefault="0034713D" w:rsidP="00E50634">
      <w:pPr>
        <w:pStyle w:val="a5"/>
        <w:spacing w:before="0" w:beforeAutospacing="0" w:after="240" w:afterAutospacing="0"/>
        <w:jc w:val="both"/>
        <w:rPr>
          <w:color w:val="000000"/>
          <w:sz w:val="28"/>
          <w:szCs w:val="28"/>
        </w:rPr>
      </w:pPr>
    </w:p>
    <w:p w:rsidR="0048233D" w:rsidRPr="00EB0197" w:rsidRDefault="00F023E4" w:rsidP="00E50634">
      <w:pPr>
        <w:shd w:val="clear" w:color="auto" w:fill="FFFFFF"/>
        <w:spacing w:after="30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inline distT="0" distB="0" distL="0" distR="0">
                <wp:extent cx="299720" cy="299720"/>
                <wp:effectExtent l="1905" t="3810" r="3175" b="1270"/>
                <wp:docPr id="5" name="AutoShape 28" descr="Описание: https://slovo.mosmetod.ru/2016/10/26/anikanova-n-e-soloveva-m-p-ispolzovanie-napolnoj-shirmy-v-obrazovatelnoj-deyatelnosti-s-detmi-doshkolnogo-vozrasta/images/SHIRMA_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E3406" id="AutoShape 28" o:spid="_x0000_s1026" alt="Описание: https://slovo.mosmetod.ru/2016/10/26/anikanova-n-e-soloveva-m-p-ispolzovanie-napolnoj-shirmy-v-obrazovatelnoj-deyatelnosti-s-detmi-doshkolnogo-vozrasta/images/SHIRMA_7.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" filled="f" stroked="f">
                <o:lock v:ext="edit" aspectratio="t"/>
                <w10:anchorlock/>
              </v:rect>
            </w:pict>
          </mc:Fallback>
        </mc:AlternateContent>
      </w:r>
    </w:p>
    <w:sectPr w:rsidR="0048233D" w:rsidRPr="00EB0197" w:rsidSect="008C2F6E">
      <w:pgSz w:w="11906" w:h="16838"/>
      <w:pgMar w:top="1134" w:right="850" w:bottom="993" w:left="993"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B79" w:rsidRDefault="00A55B79" w:rsidP="000C6389">
      <w:pPr>
        <w:spacing w:after="0" w:line="240" w:lineRule="auto"/>
      </w:pPr>
      <w:r>
        <w:separator/>
      </w:r>
    </w:p>
  </w:endnote>
  <w:endnote w:type="continuationSeparator" w:id="0">
    <w:p w:rsidR="00A55B79" w:rsidRDefault="00A55B79" w:rsidP="000C6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B79" w:rsidRDefault="00A55B79" w:rsidP="000C6389">
      <w:pPr>
        <w:spacing w:after="0" w:line="240" w:lineRule="auto"/>
      </w:pPr>
      <w:r>
        <w:separator/>
      </w:r>
    </w:p>
  </w:footnote>
  <w:footnote w:type="continuationSeparator" w:id="0">
    <w:p w:rsidR="00A55B79" w:rsidRDefault="00A55B79" w:rsidP="000C63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7A45"/>
    <w:multiLevelType w:val="multilevel"/>
    <w:tmpl w:val="1B24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5D1571"/>
    <w:multiLevelType w:val="multilevel"/>
    <w:tmpl w:val="94EC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5B58BB"/>
    <w:multiLevelType w:val="multilevel"/>
    <w:tmpl w:val="9A205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DC7FD1"/>
    <w:multiLevelType w:val="multilevel"/>
    <w:tmpl w:val="8A22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8F42C8"/>
    <w:multiLevelType w:val="multilevel"/>
    <w:tmpl w:val="4EDA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DA3288"/>
    <w:multiLevelType w:val="hybridMultilevel"/>
    <w:tmpl w:val="AAEA6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8800CB2"/>
    <w:multiLevelType w:val="multilevel"/>
    <w:tmpl w:val="6EA6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C93D89"/>
    <w:multiLevelType w:val="hybridMultilevel"/>
    <w:tmpl w:val="D700BA14"/>
    <w:lvl w:ilvl="0" w:tplc="04190001">
      <w:start w:val="1"/>
      <w:numFmt w:val="bullet"/>
      <w:lvlText w:val=""/>
      <w:lvlJc w:val="left"/>
      <w:pPr>
        <w:ind w:left="2820" w:hanging="360"/>
      </w:pPr>
      <w:rPr>
        <w:rFonts w:ascii="Symbol" w:hAnsi="Symbol" w:hint="default"/>
      </w:rPr>
    </w:lvl>
    <w:lvl w:ilvl="1" w:tplc="04190003" w:tentative="1">
      <w:start w:val="1"/>
      <w:numFmt w:val="bullet"/>
      <w:lvlText w:val="o"/>
      <w:lvlJc w:val="left"/>
      <w:pPr>
        <w:ind w:left="3540" w:hanging="360"/>
      </w:pPr>
      <w:rPr>
        <w:rFonts w:ascii="Courier New" w:hAnsi="Courier New" w:cs="Courier New" w:hint="default"/>
      </w:rPr>
    </w:lvl>
    <w:lvl w:ilvl="2" w:tplc="04190005" w:tentative="1">
      <w:start w:val="1"/>
      <w:numFmt w:val="bullet"/>
      <w:lvlText w:val=""/>
      <w:lvlJc w:val="left"/>
      <w:pPr>
        <w:ind w:left="4260" w:hanging="360"/>
      </w:pPr>
      <w:rPr>
        <w:rFonts w:ascii="Wingdings" w:hAnsi="Wingdings" w:hint="default"/>
      </w:rPr>
    </w:lvl>
    <w:lvl w:ilvl="3" w:tplc="04190001" w:tentative="1">
      <w:start w:val="1"/>
      <w:numFmt w:val="bullet"/>
      <w:lvlText w:val=""/>
      <w:lvlJc w:val="left"/>
      <w:pPr>
        <w:ind w:left="4980" w:hanging="360"/>
      </w:pPr>
      <w:rPr>
        <w:rFonts w:ascii="Symbol" w:hAnsi="Symbol" w:hint="default"/>
      </w:rPr>
    </w:lvl>
    <w:lvl w:ilvl="4" w:tplc="04190003" w:tentative="1">
      <w:start w:val="1"/>
      <w:numFmt w:val="bullet"/>
      <w:lvlText w:val="o"/>
      <w:lvlJc w:val="left"/>
      <w:pPr>
        <w:ind w:left="5700" w:hanging="360"/>
      </w:pPr>
      <w:rPr>
        <w:rFonts w:ascii="Courier New" w:hAnsi="Courier New" w:cs="Courier New" w:hint="default"/>
      </w:rPr>
    </w:lvl>
    <w:lvl w:ilvl="5" w:tplc="04190005" w:tentative="1">
      <w:start w:val="1"/>
      <w:numFmt w:val="bullet"/>
      <w:lvlText w:val=""/>
      <w:lvlJc w:val="left"/>
      <w:pPr>
        <w:ind w:left="6420" w:hanging="360"/>
      </w:pPr>
      <w:rPr>
        <w:rFonts w:ascii="Wingdings" w:hAnsi="Wingdings" w:hint="default"/>
      </w:rPr>
    </w:lvl>
    <w:lvl w:ilvl="6" w:tplc="04190001" w:tentative="1">
      <w:start w:val="1"/>
      <w:numFmt w:val="bullet"/>
      <w:lvlText w:val=""/>
      <w:lvlJc w:val="left"/>
      <w:pPr>
        <w:ind w:left="7140" w:hanging="360"/>
      </w:pPr>
      <w:rPr>
        <w:rFonts w:ascii="Symbol" w:hAnsi="Symbol" w:hint="default"/>
      </w:rPr>
    </w:lvl>
    <w:lvl w:ilvl="7" w:tplc="04190003" w:tentative="1">
      <w:start w:val="1"/>
      <w:numFmt w:val="bullet"/>
      <w:lvlText w:val="o"/>
      <w:lvlJc w:val="left"/>
      <w:pPr>
        <w:ind w:left="7860" w:hanging="360"/>
      </w:pPr>
      <w:rPr>
        <w:rFonts w:ascii="Courier New" w:hAnsi="Courier New" w:cs="Courier New" w:hint="default"/>
      </w:rPr>
    </w:lvl>
    <w:lvl w:ilvl="8" w:tplc="04190005" w:tentative="1">
      <w:start w:val="1"/>
      <w:numFmt w:val="bullet"/>
      <w:lvlText w:val=""/>
      <w:lvlJc w:val="left"/>
      <w:pPr>
        <w:ind w:left="8580" w:hanging="360"/>
      </w:pPr>
      <w:rPr>
        <w:rFonts w:ascii="Wingdings" w:hAnsi="Wingdings" w:hint="default"/>
      </w:rPr>
    </w:lvl>
  </w:abstractNum>
  <w:abstractNum w:abstractNumId="8" w15:restartNumberingAfterBreak="0">
    <w:nsid w:val="720B61EE"/>
    <w:multiLevelType w:val="multilevel"/>
    <w:tmpl w:val="5848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C363A6"/>
    <w:multiLevelType w:val="multilevel"/>
    <w:tmpl w:val="68784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6"/>
  </w:num>
  <w:num w:numId="4">
    <w:abstractNumId w:val="2"/>
  </w:num>
  <w:num w:numId="5">
    <w:abstractNumId w:val="8"/>
  </w:num>
  <w:num w:numId="6">
    <w:abstractNumId w:val="0"/>
  </w:num>
  <w:num w:numId="7">
    <w:abstractNumId w:val="1"/>
  </w:num>
  <w:num w:numId="8">
    <w:abstractNumId w:val="9"/>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C9E"/>
    <w:rsid w:val="00022685"/>
    <w:rsid w:val="000302B4"/>
    <w:rsid w:val="00066F91"/>
    <w:rsid w:val="000977AE"/>
    <w:rsid w:val="00097E73"/>
    <w:rsid w:val="000A48D6"/>
    <w:rsid w:val="000C6389"/>
    <w:rsid w:val="000E6C3E"/>
    <w:rsid w:val="00343F2B"/>
    <w:rsid w:val="0034713D"/>
    <w:rsid w:val="0035076E"/>
    <w:rsid w:val="00352D3F"/>
    <w:rsid w:val="004358B8"/>
    <w:rsid w:val="004778FE"/>
    <w:rsid w:val="0048233D"/>
    <w:rsid w:val="0051752B"/>
    <w:rsid w:val="005D5FE0"/>
    <w:rsid w:val="006307D1"/>
    <w:rsid w:val="00641797"/>
    <w:rsid w:val="0068565E"/>
    <w:rsid w:val="007E6609"/>
    <w:rsid w:val="008513BF"/>
    <w:rsid w:val="00886E3E"/>
    <w:rsid w:val="008C2F6E"/>
    <w:rsid w:val="008E14C0"/>
    <w:rsid w:val="009B6C68"/>
    <w:rsid w:val="009C4E35"/>
    <w:rsid w:val="00A55B79"/>
    <w:rsid w:val="00A7215E"/>
    <w:rsid w:val="00B53ECE"/>
    <w:rsid w:val="00BC3E8F"/>
    <w:rsid w:val="00C32488"/>
    <w:rsid w:val="00CB62AE"/>
    <w:rsid w:val="00D164AE"/>
    <w:rsid w:val="00D834BE"/>
    <w:rsid w:val="00D97C9E"/>
    <w:rsid w:val="00E50634"/>
    <w:rsid w:val="00E85CC0"/>
    <w:rsid w:val="00E91EDB"/>
    <w:rsid w:val="00EB0197"/>
    <w:rsid w:val="00F023E4"/>
    <w:rsid w:val="00FB705E"/>
    <w:rsid w:val="00FF26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3DE12B"/>
  <w15:docId w15:val="{ACC73C45-F719-45A6-A32E-5FBAC4F1F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705E"/>
  </w:style>
  <w:style w:type="paragraph" w:styleId="3">
    <w:name w:val="heading 3"/>
    <w:basedOn w:val="a"/>
    <w:link w:val="30"/>
    <w:uiPriority w:val="9"/>
    <w:qFormat/>
    <w:rsid w:val="0034713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07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07D1"/>
    <w:rPr>
      <w:rFonts w:ascii="Tahoma" w:hAnsi="Tahoma" w:cs="Tahoma"/>
      <w:sz w:val="16"/>
      <w:szCs w:val="16"/>
    </w:rPr>
  </w:style>
  <w:style w:type="paragraph" w:styleId="a5">
    <w:name w:val="Normal (Web)"/>
    <w:basedOn w:val="a"/>
    <w:uiPriority w:val="99"/>
    <w:semiHidden/>
    <w:unhideWhenUsed/>
    <w:rsid w:val="003471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4713D"/>
    <w:rPr>
      <w:b/>
      <w:bCs/>
    </w:rPr>
  </w:style>
  <w:style w:type="character" w:styleId="a7">
    <w:name w:val="Emphasis"/>
    <w:basedOn w:val="a0"/>
    <w:uiPriority w:val="20"/>
    <w:qFormat/>
    <w:rsid w:val="0034713D"/>
    <w:rPr>
      <w:i/>
      <w:iCs/>
    </w:rPr>
  </w:style>
  <w:style w:type="character" w:customStyle="1" w:styleId="30">
    <w:name w:val="Заголовок 3 Знак"/>
    <w:basedOn w:val="a0"/>
    <w:link w:val="3"/>
    <w:uiPriority w:val="9"/>
    <w:rsid w:val="0034713D"/>
    <w:rPr>
      <w:rFonts w:ascii="Times New Roman" w:eastAsia="Times New Roman" w:hAnsi="Times New Roman" w:cs="Times New Roman"/>
      <w:b/>
      <w:bCs/>
      <w:sz w:val="27"/>
      <w:szCs w:val="27"/>
      <w:lang w:eastAsia="ru-RU"/>
    </w:rPr>
  </w:style>
  <w:style w:type="paragraph" w:styleId="a8">
    <w:name w:val="header"/>
    <w:basedOn w:val="a"/>
    <w:link w:val="a9"/>
    <w:uiPriority w:val="99"/>
    <w:unhideWhenUsed/>
    <w:rsid w:val="000C638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C6389"/>
  </w:style>
  <w:style w:type="paragraph" w:styleId="aa">
    <w:name w:val="footer"/>
    <w:basedOn w:val="a"/>
    <w:link w:val="ab"/>
    <w:uiPriority w:val="99"/>
    <w:unhideWhenUsed/>
    <w:rsid w:val="000C638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C6389"/>
  </w:style>
  <w:style w:type="character" w:customStyle="1" w:styleId="c3">
    <w:name w:val="c3"/>
    <w:basedOn w:val="a0"/>
    <w:rsid w:val="00886E3E"/>
  </w:style>
  <w:style w:type="character" w:styleId="ac">
    <w:name w:val="Hyperlink"/>
    <w:basedOn w:val="a0"/>
    <w:uiPriority w:val="99"/>
    <w:semiHidden/>
    <w:unhideWhenUsed/>
    <w:rsid w:val="00D164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668354">
      <w:bodyDiv w:val="1"/>
      <w:marLeft w:val="0"/>
      <w:marRight w:val="0"/>
      <w:marTop w:val="0"/>
      <w:marBottom w:val="0"/>
      <w:divBdr>
        <w:top w:val="none" w:sz="0" w:space="0" w:color="auto"/>
        <w:left w:val="none" w:sz="0" w:space="0" w:color="auto"/>
        <w:bottom w:val="none" w:sz="0" w:space="0" w:color="auto"/>
        <w:right w:val="none" w:sz="0" w:space="0" w:color="auto"/>
      </w:divBdr>
    </w:div>
    <w:div w:id="553737698">
      <w:bodyDiv w:val="1"/>
      <w:marLeft w:val="0"/>
      <w:marRight w:val="0"/>
      <w:marTop w:val="0"/>
      <w:marBottom w:val="0"/>
      <w:divBdr>
        <w:top w:val="none" w:sz="0" w:space="0" w:color="auto"/>
        <w:left w:val="none" w:sz="0" w:space="0" w:color="auto"/>
        <w:bottom w:val="none" w:sz="0" w:space="0" w:color="auto"/>
        <w:right w:val="none" w:sz="0" w:space="0" w:color="auto"/>
      </w:divBdr>
    </w:div>
    <w:div w:id="945499849">
      <w:bodyDiv w:val="1"/>
      <w:marLeft w:val="0"/>
      <w:marRight w:val="0"/>
      <w:marTop w:val="0"/>
      <w:marBottom w:val="0"/>
      <w:divBdr>
        <w:top w:val="none" w:sz="0" w:space="0" w:color="auto"/>
        <w:left w:val="none" w:sz="0" w:space="0" w:color="auto"/>
        <w:bottom w:val="none" w:sz="0" w:space="0" w:color="auto"/>
        <w:right w:val="none" w:sz="0" w:space="0" w:color="auto"/>
      </w:divBdr>
      <w:divsChild>
        <w:div w:id="139423194">
          <w:marLeft w:val="0"/>
          <w:marRight w:val="0"/>
          <w:marTop w:val="0"/>
          <w:marBottom w:val="0"/>
          <w:divBdr>
            <w:top w:val="none" w:sz="0" w:space="0" w:color="auto"/>
            <w:left w:val="none" w:sz="0" w:space="0" w:color="auto"/>
            <w:bottom w:val="none" w:sz="0" w:space="0" w:color="auto"/>
            <w:right w:val="none" w:sz="0" w:space="0" w:color="auto"/>
          </w:divBdr>
          <w:divsChild>
            <w:div w:id="302003363">
              <w:marLeft w:val="0"/>
              <w:marRight w:val="0"/>
              <w:marTop w:val="0"/>
              <w:marBottom w:val="0"/>
              <w:divBdr>
                <w:top w:val="none" w:sz="0" w:space="0" w:color="auto"/>
                <w:left w:val="none" w:sz="0" w:space="0" w:color="auto"/>
                <w:bottom w:val="none" w:sz="0" w:space="0" w:color="auto"/>
                <w:right w:val="none" w:sz="0" w:space="0" w:color="auto"/>
              </w:divBdr>
            </w:div>
            <w:div w:id="1548250593">
              <w:marLeft w:val="0"/>
              <w:marRight w:val="0"/>
              <w:marTop w:val="0"/>
              <w:marBottom w:val="0"/>
              <w:divBdr>
                <w:top w:val="none" w:sz="0" w:space="0" w:color="auto"/>
                <w:left w:val="none" w:sz="0" w:space="0" w:color="auto"/>
                <w:bottom w:val="none" w:sz="0" w:space="0" w:color="auto"/>
                <w:right w:val="none" w:sz="0" w:space="0" w:color="auto"/>
              </w:divBdr>
            </w:div>
          </w:divsChild>
        </w:div>
        <w:div w:id="662316870">
          <w:marLeft w:val="0"/>
          <w:marRight w:val="0"/>
          <w:marTop w:val="0"/>
          <w:marBottom w:val="0"/>
          <w:divBdr>
            <w:top w:val="none" w:sz="0" w:space="0" w:color="auto"/>
            <w:left w:val="none" w:sz="0" w:space="0" w:color="auto"/>
            <w:bottom w:val="none" w:sz="0" w:space="0" w:color="auto"/>
            <w:right w:val="none" w:sz="0" w:space="0" w:color="auto"/>
          </w:divBdr>
          <w:divsChild>
            <w:div w:id="2139912613">
              <w:marLeft w:val="0"/>
              <w:marRight w:val="0"/>
              <w:marTop w:val="0"/>
              <w:marBottom w:val="300"/>
              <w:divBdr>
                <w:top w:val="none" w:sz="0" w:space="0" w:color="auto"/>
                <w:left w:val="none" w:sz="0" w:space="0" w:color="auto"/>
                <w:bottom w:val="none" w:sz="0" w:space="0" w:color="auto"/>
                <w:right w:val="none" w:sz="0" w:space="0" w:color="auto"/>
              </w:divBdr>
            </w:div>
            <w:div w:id="1608584396">
              <w:marLeft w:val="0"/>
              <w:marRight w:val="0"/>
              <w:marTop w:val="0"/>
              <w:marBottom w:val="300"/>
              <w:divBdr>
                <w:top w:val="none" w:sz="0" w:space="0" w:color="auto"/>
                <w:left w:val="none" w:sz="0" w:space="0" w:color="auto"/>
                <w:bottom w:val="none" w:sz="0" w:space="0" w:color="auto"/>
                <w:right w:val="none" w:sz="0" w:space="0" w:color="auto"/>
              </w:divBdr>
            </w:div>
            <w:div w:id="80683365">
              <w:marLeft w:val="0"/>
              <w:marRight w:val="0"/>
              <w:marTop w:val="0"/>
              <w:marBottom w:val="300"/>
              <w:divBdr>
                <w:top w:val="none" w:sz="0" w:space="0" w:color="auto"/>
                <w:left w:val="none" w:sz="0" w:space="0" w:color="auto"/>
                <w:bottom w:val="none" w:sz="0" w:space="0" w:color="auto"/>
                <w:right w:val="none" w:sz="0" w:space="0" w:color="auto"/>
              </w:divBdr>
            </w:div>
            <w:div w:id="602803310">
              <w:marLeft w:val="0"/>
              <w:marRight w:val="0"/>
              <w:marTop w:val="0"/>
              <w:marBottom w:val="300"/>
              <w:divBdr>
                <w:top w:val="none" w:sz="0" w:space="0" w:color="auto"/>
                <w:left w:val="none" w:sz="0" w:space="0" w:color="auto"/>
                <w:bottom w:val="none" w:sz="0" w:space="0" w:color="auto"/>
                <w:right w:val="none" w:sz="0" w:space="0" w:color="auto"/>
              </w:divBdr>
            </w:div>
            <w:div w:id="1983807107">
              <w:marLeft w:val="0"/>
              <w:marRight w:val="0"/>
              <w:marTop w:val="0"/>
              <w:marBottom w:val="300"/>
              <w:divBdr>
                <w:top w:val="none" w:sz="0" w:space="0" w:color="auto"/>
                <w:left w:val="none" w:sz="0" w:space="0" w:color="auto"/>
                <w:bottom w:val="none" w:sz="0" w:space="0" w:color="auto"/>
                <w:right w:val="none" w:sz="0" w:space="0" w:color="auto"/>
              </w:divBdr>
            </w:div>
            <w:div w:id="487094243">
              <w:marLeft w:val="0"/>
              <w:marRight w:val="0"/>
              <w:marTop w:val="0"/>
              <w:marBottom w:val="300"/>
              <w:divBdr>
                <w:top w:val="none" w:sz="0" w:space="0" w:color="auto"/>
                <w:left w:val="none" w:sz="0" w:space="0" w:color="auto"/>
                <w:bottom w:val="none" w:sz="0" w:space="0" w:color="auto"/>
                <w:right w:val="none" w:sz="0" w:space="0" w:color="auto"/>
              </w:divBdr>
            </w:div>
            <w:div w:id="15553917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0982669">
      <w:bodyDiv w:val="1"/>
      <w:marLeft w:val="0"/>
      <w:marRight w:val="0"/>
      <w:marTop w:val="0"/>
      <w:marBottom w:val="0"/>
      <w:divBdr>
        <w:top w:val="none" w:sz="0" w:space="0" w:color="auto"/>
        <w:left w:val="none" w:sz="0" w:space="0" w:color="auto"/>
        <w:bottom w:val="none" w:sz="0" w:space="0" w:color="auto"/>
        <w:right w:val="none" w:sz="0" w:space="0" w:color="auto"/>
      </w:divBdr>
    </w:div>
    <w:div w:id="1143739968">
      <w:bodyDiv w:val="1"/>
      <w:marLeft w:val="0"/>
      <w:marRight w:val="0"/>
      <w:marTop w:val="0"/>
      <w:marBottom w:val="0"/>
      <w:divBdr>
        <w:top w:val="none" w:sz="0" w:space="0" w:color="auto"/>
        <w:left w:val="none" w:sz="0" w:space="0" w:color="auto"/>
        <w:bottom w:val="none" w:sz="0" w:space="0" w:color="auto"/>
        <w:right w:val="none" w:sz="0" w:space="0" w:color="auto"/>
      </w:divBdr>
    </w:div>
    <w:div w:id="1592660560">
      <w:bodyDiv w:val="1"/>
      <w:marLeft w:val="0"/>
      <w:marRight w:val="0"/>
      <w:marTop w:val="0"/>
      <w:marBottom w:val="0"/>
      <w:divBdr>
        <w:top w:val="none" w:sz="0" w:space="0" w:color="auto"/>
        <w:left w:val="none" w:sz="0" w:space="0" w:color="auto"/>
        <w:bottom w:val="none" w:sz="0" w:space="0" w:color="auto"/>
        <w:right w:val="none" w:sz="0" w:space="0" w:color="auto"/>
      </w:divBdr>
      <w:divsChild>
        <w:div w:id="1156260010">
          <w:marLeft w:val="0"/>
          <w:marRight w:val="0"/>
          <w:marTop w:val="0"/>
          <w:marBottom w:val="0"/>
          <w:divBdr>
            <w:top w:val="none" w:sz="0" w:space="0" w:color="auto"/>
            <w:left w:val="none" w:sz="0" w:space="0" w:color="auto"/>
            <w:bottom w:val="none" w:sz="0" w:space="0" w:color="auto"/>
            <w:right w:val="none" w:sz="0" w:space="0" w:color="auto"/>
          </w:divBdr>
          <w:divsChild>
            <w:div w:id="1821339807">
              <w:marLeft w:val="0"/>
              <w:marRight w:val="0"/>
              <w:marTop w:val="0"/>
              <w:marBottom w:val="0"/>
              <w:divBdr>
                <w:top w:val="none" w:sz="0" w:space="0" w:color="auto"/>
                <w:left w:val="none" w:sz="0" w:space="0" w:color="auto"/>
                <w:bottom w:val="none" w:sz="0" w:space="0" w:color="auto"/>
                <w:right w:val="none" w:sz="0" w:space="0" w:color="auto"/>
              </w:divBdr>
            </w:div>
            <w:div w:id="1037701563">
              <w:marLeft w:val="0"/>
              <w:marRight w:val="0"/>
              <w:marTop w:val="0"/>
              <w:marBottom w:val="0"/>
              <w:divBdr>
                <w:top w:val="none" w:sz="0" w:space="0" w:color="auto"/>
                <w:left w:val="none" w:sz="0" w:space="0" w:color="auto"/>
                <w:bottom w:val="none" w:sz="0" w:space="0" w:color="auto"/>
                <w:right w:val="none" w:sz="0" w:space="0" w:color="auto"/>
              </w:divBdr>
            </w:div>
          </w:divsChild>
        </w:div>
        <w:div w:id="1261912411">
          <w:marLeft w:val="0"/>
          <w:marRight w:val="0"/>
          <w:marTop w:val="0"/>
          <w:marBottom w:val="0"/>
          <w:divBdr>
            <w:top w:val="none" w:sz="0" w:space="0" w:color="auto"/>
            <w:left w:val="none" w:sz="0" w:space="0" w:color="auto"/>
            <w:bottom w:val="none" w:sz="0" w:space="0" w:color="auto"/>
            <w:right w:val="none" w:sz="0" w:space="0" w:color="auto"/>
          </w:divBdr>
          <w:divsChild>
            <w:div w:id="784469910">
              <w:marLeft w:val="0"/>
              <w:marRight w:val="0"/>
              <w:marTop w:val="0"/>
              <w:marBottom w:val="300"/>
              <w:divBdr>
                <w:top w:val="none" w:sz="0" w:space="0" w:color="auto"/>
                <w:left w:val="none" w:sz="0" w:space="0" w:color="auto"/>
                <w:bottom w:val="none" w:sz="0" w:space="0" w:color="auto"/>
                <w:right w:val="none" w:sz="0" w:space="0" w:color="auto"/>
              </w:divBdr>
            </w:div>
            <w:div w:id="1854686885">
              <w:marLeft w:val="0"/>
              <w:marRight w:val="0"/>
              <w:marTop w:val="0"/>
              <w:marBottom w:val="300"/>
              <w:divBdr>
                <w:top w:val="none" w:sz="0" w:space="0" w:color="auto"/>
                <w:left w:val="none" w:sz="0" w:space="0" w:color="auto"/>
                <w:bottom w:val="none" w:sz="0" w:space="0" w:color="auto"/>
                <w:right w:val="none" w:sz="0" w:space="0" w:color="auto"/>
              </w:divBdr>
            </w:div>
            <w:div w:id="1345398640">
              <w:marLeft w:val="0"/>
              <w:marRight w:val="0"/>
              <w:marTop w:val="0"/>
              <w:marBottom w:val="300"/>
              <w:divBdr>
                <w:top w:val="none" w:sz="0" w:space="0" w:color="auto"/>
                <w:left w:val="none" w:sz="0" w:space="0" w:color="auto"/>
                <w:bottom w:val="none" w:sz="0" w:space="0" w:color="auto"/>
                <w:right w:val="none" w:sz="0" w:space="0" w:color="auto"/>
              </w:divBdr>
            </w:div>
            <w:div w:id="1962684816">
              <w:marLeft w:val="0"/>
              <w:marRight w:val="0"/>
              <w:marTop w:val="0"/>
              <w:marBottom w:val="300"/>
              <w:divBdr>
                <w:top w:val="none" w:sz="0" w:space="0" w:color="auto"/>
                <w:left w:val="none" w:sz="0" w:space="0" w:color="auto"/>
                <w:bottom w:val="none" w:sz="0" w:space="0" w:color="auto"/>
                <w:right w:val="none" w:sz="0" w:space="0" w:color="auto"/>
              </w:divBdr>
            </w:div>
            <w:div w:id="91512566">
              <w:marLeft w:val="0"/>
              <w:marRight w:val="0"/>
              <w:marTop w:val="0"/>
              <w:marBottom w:val="300"/>
              <w:divBdr>
                <w:top w:val="none" w:sz="0" w:space="0" w:color="auto"/>
                <w:left w:val="none" w:sz="0" w:space="0" w:color="auto"/>
                <w:bottom w:val="none" w:sz="0" w:space="0" w:color="auto"/>
                <w:right w:val="none" w:sz="0" w:space="0" w:color="auto"/>
              </w:divBdr>
            </w:div>
            <w:div w:id="811020492">
              <w:marLeft w:val="0"/>
              <w:marRight w:val="0"/>
              <w:marTop w:val="0"/>
              <w:marBottom w:val="300"/>
              <w:divBdr>
                <w:top w:val="none" w:sz="0" w:space="0" w:color="auto"/>
                <w:left w:val="none" w:sz="0" w:space="0" w:color="auto"/>
                <w:bottom w:val="none" w:sz="0" w:space="0" w:color="auto"/>
                <w:right w:val="none" w:sz="0" w:space="0" w:color="auto"/>
              </w:divBdr>
            </w:div>
            <w:div w:id="6374154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3503239">
      <w:bodyDiv w:val="1"/>
      <w:marLeft w:val="0"/>
      <w:marRight w:val="0"/>
      <w:marTop w:val="0"/>
      <w:marBottom w:val="0"/>
      <w:divBdr>
        <w:top w:val="none" w:sz="0" w:space="0" w:color="auto"/>
        <w:left w:val="none" w:sz="0" w:space="0" w:color="auto"/>
        <w:bottom w:val="none" w:sz="0" w:space="0" w:color="auto"/>
        <w:right w:val="none" w:sz="0" w:space="0" w:color="auto"/>
      </w:divBdr>
    </w:div>
    <w:div w:id="2048291254">
      <w:bodyDiv w:val="1"/>
      <w:marLeft w:val="0"/>
      <w:marRight w:val="0"/>
      <w:marTop w:val="0"/>
      <w:marBottom w:val="0"/>
      <w:divBdr>
        <w:top w:val="none" w:sz="0" w:space="0" w:color="auto"/>
        <w:left w:val="none" w:sz="0" w:space="0" w:color="auto"/>
        <w:bottom w:val="none" w:sz="0" w:space="0" w:color="auto"/>
        <w:right w:val="none" w:sz="0" w:space="0" w:color="auto"/>
      </w:divBdr>
      <w:divsChild>
        <w:div w:id="491944777">
          <w:marLeft w:val="0"/>
          <w:marRight w:val="0"/>
          <w:marTop w:val="0"/>
          <w:marBottom w:val="240"/>
          <w:divBdr>
            <w:top w:val="none" w:sz="0" w:space="0" w:color="auto"/>
            <w:left w:val="none" w:sz="0" w:space="0" w:color="auto"/>
            <w:bottom w:val="none" w:sz="0" w:space="0" w:color="auto"/>
            <w:right w:val="none" w:sz="0" w:space="0" w:color="auto"/>
          </w:divBdr>
        </w:div>
        <w:div w:id="1496022497">
          <w:marLeft w:val="0"/>
          <w:marRight w:val="0"/>
          <w:marTop w:val="0"/>
          <w:marBottom w:val="240"/>
          <w:divBdr>
            <w:top w:val="none" w:sz="0" w:space="0" w:color="auto"/>
            <w:left w:val="none" w:sz="0" w:space="0" w:color="auto"/>
            <w:bottom w:val="none" w:sz="0" w:space="0" w:color="auto"/>
            <w:right w:val="none" w:sz="0" w:space="0" w:color="auto"/>
          </w:divBdr>
        </w:div>
        <w:div w:id="108206723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andia.ru/text/category/vidi_deyatelmznosti/"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2056</Words>
  <Characters>11720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User</cp:lastModifiedBy>
  <cp:revision>2</cp:revision>
  <dcterms:created xsi:type="dcterms:W3CDTF">2021-06-18T10:32:00Z</dcterms:created>
  <dcterms:modified xsi:type="dcterms:W3CDTF">2021-06-18T10:32:00Z</dcterms:modified>
</cp:coreProperties>
</file>